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7D9" w:rsidRDefault="005A47D9" w:rsidP="00DB7774">
      <w:pPr>
        <w:rPr>
          <w:b/>
        </w:rPr>
      </w:pPr>
    </w:p>
    <w:p w:rsidR="00E14314" w:rsidRDefault="00E14314" w:rsidP="00DB7774">
      <w:pPr>
        <w:pStyle w:val="NoSpacing"/>
        <w:numPr>
          <w:ilvl w:val="0"/>
          <w:numId w:val="4"/>
        </w:numPr>
        <w:spacing w:line="276" w:lineRule="auto"/>
      </w:pPr>
      <w:r w:rsidRPr="00E14314">
        <w:rPr>
          <w:b/>
        </w:rPr>
        <w:t>Request for Decision</w:t>
      </w:r>
      <w:r w:rsidRPr="00E14314">
        <w:t xml:space="preserve"> - Identify the title of the proposal</w:t>
      </w:r>
      <w:r w:rsidR="00285549">
        <w:t xml:space="preserve"> (</w:t>
      </w:r>
      <w:proofErr w:type="spellStart"/>
      <w:r w:rsidR="00285549">
        <w:t>ie</w:t>
      </w:r>
      <w:proofErr w:type="spellEnd"/>
      <w:r w:rsidR="00285549">
        <w:t>. what are you requesting funds for?)</w:t>
      </w:r>
    </w:p>
    <w:p w:rsidR="004A4469" w:rsidRDefault="004A4469" w:rsidP="004A4469">
      <w:pPr>
        <w:pStyle w:val="NoSpacing"/>
        <w:spacing w:line="276" w:lineRule="auto"/>
        <w:rPr>
          <w:b/>
        </w:rPr>
      </w:pPr>
    </w:p>
    <w:p w:rsidR="00E14314" w:rsidRDefault="00E14314" w:rsidP="00DB7774">
      <w:pPr>
        <w:pStyle w:val="NoSpacing"/>
        <w:numPr>
          <w:ilvl w:val="0"/>
          <w:numId w:val="4"/>
        </w:numPr>
        <w:spacing w:line="276" w:lineRule="auto"/>
      </w:pPr>
      <w:r w:rsidRPr="00E14314">
        <w:rPr>
          <w:b/>
        </w:rPr>
        <w:t xml:space="preserve">Estimate the </w:t>
      </w:r>
      <w:r w:rsidR="00DB7774">
        <w:rPr>
          <w:b/>
        </w:rPr>
        <w:t>U</w:t>
      </w:r>
      <w:r w:rsidRPr="00E14314">
        <w:rPr>
          <w:b/>
        </w:rPr>
        <w:t>p-</w:t>
      </w:r>
      <w:r w:rsidR="00DB7774">
        <w:rPr>
          <w:b/>
        </w:rPr>
        <w:t>f</w:t>
      </w:r>
      <w:r w:rsidRPr="00E14314">
        <w:rPr>
          <w:b/>
        </w:rPr>
        <w:t>ront Capital</w:t>
      </w:r>
      <w:r w:rsidR="00285549">
        <w:rPr>
          <w:b/>
        </w:rPr>
        <w:t>/Operating</w:t>
      </w:r>
      <w:r w:rsidRPr="00E14314">
        <w:rPr>
          <w:b/>
        </w:rPr>
        <w:t xml:space="preserve"> Cost</w:t>
      </w:r>
      <w:r w:rsidRPr="00E14314">
        <w:t xml:space="preserve"> - Identify (using the financial attachments) the upfront cost of the pro</w:t>
      </w:r>
      <w:r w:rsidR="00B46A1B">
        <w:t>posal</w:t>
      </w:r>
      <w:r w:rsidRPr="00E14314">
        <w:t>.</w:t>
      </w:r>
      <w:r w:rsidR="00AF16C2">
        <w:t xml:space="preserve"> </w:t>
      </w:r>
      <w:r w:rsidR="002841AC" w:rsidRPr="0089783F">
        <w:t>Determine if capital or operating (your BA can assist with this determination)</w:t>
      </w:r>
      <w:r w:rsidR="0089783F">
        <w:t>.</w:t>
      </w:r>
    </w:p>
    <w:p w:rsidR="00AF16C2" w:rsidRPr="00E14314" w:rsidRDefault="00AF16C2" w:rsidP="004A4469">
      <w:pPr>
        <w:pStyle w:val="NoSpacing"/>
        <w:spacing w:line="276" w:lineRule="auto"/>
      </w:pPr>
    </w:p>
    <w:p w:rsidR="00E14314" w:rsidRPr="00E14314" w:rsidRDefault="00E14314" w:rsidP="00DB7774">
      <w:pPr>
        <w:pStyle w:val="NoSpacing"/>
        <w:numPr>
          <w:ilvl w:val="0"/>
          <w:numId w:val="4"/>
        </w:numPr>
        <w:spacing w:line="276" w:lineRule="auto"/>
      </w:pPr>
      <w:r w:rsidRPr="00E14314">
        <w:rPr>
          <w:b/>
        </w:rPr>
        <w:t>Estimat</w:t>
      </w:r>
      <w:r w:rsidR="002055E2">
        <w:rPr>
          <w:b/>
        </w:rPr>
        <w:t>e</w:t>
      </w:r>
      <w:r w:rsidRPr="00E14314">
        <w:rPr>
          <w:b/>
        </w:rPr>
        <w:t xml:space="preserve"> On-going Operating Costs</w:t>
      </w:r>
      <w:r>
        <w:t xml:space="preserve"> - </w:t>
      </w:r>
      <w:r w:rsidRPr="00E14314">
        <w:t>Identify (using the financial attachments) the on-going annual operating costs</w:t>
      </w:r>
      <w:r>
        <w:t>.</w:t>
      </w:r>
      <w:r w:rsidR="00AF16C2">
        <w:t xml:space="preserve"> This may include training, annual hosting fees, etc.</w:t>
      </w:r>
      <w:r w:rsidR="004663D2">
        <w:br/>
      </w:r>
    </w:p>
    <w:p w:rsidR="00E14314" w:rsidRPr="00E14314" w:rsidRDefault="00E14314" w:rsidP="00DB7774">
      <w:pPr>
        <w:pStyle w:val="NoSpacing"/>
        <w:numPr>
          <w:ilvl w:val="0"/>
          <w:numId w:val="4"/>
        </w:numPr>
        <w:spacing w:line="276" w:lineRule="auto"/>
      </w:pPr>
      <w:r w:rsidRPr="00E14314">
        <w:rPr>
          <w:b/>
        </w:rPr>
        <w:t xml:space="preserve">Responsible Centre </w:t>
      </w:r>
      <w:r w:rsidRPr="00DB7774">
        <w:t>-</w:t>
      </w:r>
      <w:r>
        <w:t xml:space="preserve"> </w:t>
      </w:r>
      <w:r w:rsidRPr="00E14314">
        <w:t xml:space="preserve">Identify the </w:t>
      </w:r>
      <w:proofErr w:type="spellStart"/>
      <w:r w:rsidR="00DB7774">
        <w:t>c</w:t>
      </w:r>
      <w:r w:rsidRPr="00E14314">
        <w:t>entre</w:t>
      </w:r>
      <w:proofErr w:type="spellEnd"/>
      <w:r w:rsidRPr="00E14314">
        <w:t xml:space="preserve">, </w:t>
      </w:r>
      <w:r w:rsidR="00DB7774">
        <w:t>d</w:t>
      </w:r>
      <w:r w:rsidRPr="00E14314">
        <w:t>ep</w:t>
      </w:r>
      <w:r w:rsidR="003E4C6D">
        <w:t>artment/</w:t>
      </w:r>
      <w:r w:rsidR="00DB7774">
        <w:t>s</w:t>
      </w:r>
      <w:r w:rsidRPr="00E14314">
        <w:t xml:space="preserve">chool and/or </w:t>
      </w:r>
      <w:r w:rsidR="00DB7774">
        <w:t>p</w:t>
      </w:r>
      <w:r w:rsidRPr="00E14314">
        <w:t>rogram</w:t>
      </w:r>
      <w:r w:rsidR="00AF16C2">
        <w:t xml:space="preserve"> making the request</w:t>
      </w:r>
      <w:r>
        <w:t>.</w:t>
      </w:r>
    </w:p>
    <w:p w:rsidR="004A4469" w:rsidRDefault="004A4469" w:rsidP="004A4469">
      <w:pPr>
        <w:pStyle w:val="NoSpacing"/>
        <w:spacing w:line="276" w:lineRule="auto"/>
        <w:rPr>
          <w:b/>
        </w:rPr>
      </w:pPr>
    </w:p>
    <w:p w:rsidR="00E14314" w:rsidRPr="00E14314" w:rsidRDefault="00E14314" w:rsidP="00DB7774">
      <w:pPr>
        <w:pStyle w:val="NoSpacing"/>
        <w:numPr>
          <w:ilvl w:val="0"/>
          <w:numId w:val="4"/>
        </w:numPr>
        <w:spacing w:line="276" w:lineRule="auto"/>
      </w:pPr>
      <w:r w:rsidRPr="00E14314">
        <w:rPr>
          <w:b/>
        </w:rPr>
        <w:t>Contact Person</w:t>
      </w:r>
      <w:r>
        <w:t xml:space="preserve"> - </w:t>
      </w:r>
      <w:r w:rsidRPr="00E14314">
        <w:t>This is the initiator</w:t>
      </w:r>
      <w:r w:rsidR="00AF16C2">
        <w:t xml:space="preserve"> and should be the individual most familiar with the request.</w:t>
      </w:r>
    </w:p>
    <w:p w:rsidR="004A4469" w:rsidRDefault="004A4469" w:rsidP="004A4469">
      <w:pPr>
        <w:pStyle w:val="NoSpacing"/>
        <w:spacing w:line="276" w:lineRule="auto"/>
        <w:rPr>
          <w:b/>
        </w:rPr>
      </w:pPr>
    </w:p>
    <w:p w:rsidR="00E14314" w:rsidRPr="00E14314" w:rsidRDefault="00E14314" w:rsidP="00DB7774">
      <w:pPr>
        <w:pStyle w:val="NoSpacing"/>
        <w:numPr>
          <w:ilvl w:val="0"/>
          <w:numId w:val="4"/>
        </w:numPr>
        <w:spacing w:line="276" w:lineRule="auto"/>
      </w:pPr>
      <w:r w:rsidRPr="00E14314">
        <w:rPr>
          <w:b/>
        </w:rPr>
        <w:t xml:space="preserve">Type </w:t>
      </w:r>
      <w:r>
        <w:t xml:space="preserve">- </w:t>
      </w:r>
      <w:r w:rsidRPr="00E14314">
        <w:t xml:space="preserve">Select the appropriate </w:t>
      </w:r>
      <w:r w:rsidR="00AF16C2">
        <w:t xml:space="preserve">option for the item(s) that the funds are being requested to purchase (can be more </w:t>
      </w:r>
      <w:r w:rsidRPr="00E14314">
        <w:t>than one)</w:t>
      </w:r>
      <w:r>
        <w:t>.</w:t>
      </w:r>
    </w:p>
    <w:p w:rsidR="004A4469" w:rsidRDefault="004A4469" w:rsidP="004A4469">
      <w:pPr>
        <w:pStyle w:val="NoSpacing"/>
        <w:spacing w:line="276" w:lineRule="auto"/>
        <w:rPr>
          <w:b/>
        </w:rPr>
      </w:pPr>
    </w:p>
    <w:p w:rsidR="00E14314" w:rsidRPr="00E14314" w:rsidRDefault="00E14314" w:rsidP="00DB7774">
      <w:pPr>
        <w:pStyle w:val="NoSpacing"/>
        <w:numPr>
          <w:ilvl w:val="0"/>
          <w:numId w:val="4"/>
        </w:numPr>
        <w:spacing w:line="276" w:lineRule="auto"/>
      </w:pPr>
      <w:r w:rsidRPr="00E14314">
        <w:rPr>
          <w:b/>
        </w:rPr>
        <w:t>Priority</w:t>
      </w:r>
      <w:r>
        <w:t xml:space="preserve"> - </w:t>
      </w:r>
      <w:r w:rsidRPr="00E14314">
        <w:t>Choose priority level</w:t>
      </w:r>
      <w:r w:rsidR="00AF16C2">
        <w:t xml:space="preserve"> for the RFD</w:t>
      </w:r>
      <w:r>
        <w:t>.</w:t>
      </w:r>
      <w:r w:rsidR="00AF16C2">
        <w:t xml:space="preserve"> Please consider the need for this request at the college level as well as department/school level.  Give thought to the risk assessment and critical need of the item(s).</w:t>
      </w:r>
    </w:p>
    <w:p w:rsidR="004A4469" w:rsidRDefault="004A4469" w:rsidP="004A4469">
      <w:pPr>
        <w:pStyle w:val="NoSpacing"/>
        <w:spacing w:line="276" w:lineRule="auto"/>
        <w:rPr>
          <w:b/>
        </w:rPr>
      </w:pPr>
    </w:p>
    <w:p w:rsidR="00E14314" w:rsidRPr="00E14314" w:rsidRDefault="00E14314" w:rsidP="00DB7774">
      <w:pPr>
        <w:pStyle w:val="NoSpacing"/>
        <w:numPr>
          <w:ilvl w:val="0"/>
          <w:numId w:val="4"/>
        </w:numPr>
        <w:spacing w:line="276" w:lineRule="auto"/>
      </w:pPr>
      <w:r w:rsidRPr="00E14314">
        <w:rPr>
          <w:b/>
        </w:rPr>
        <w:t xml:space="preserve">Alignment with Strategic </w:t>
      </w:r>
      <w:r w:rsidR="00B46A1B">
        <w:rPr>
          <w:b/>
        </w:rPr>
        <w:t>Direction</w:t>
      </w:r>
      <w:r>
        <w:t xml:space="preserve"> - </w:t>
      </w:r>
      <w:r w:rsidRPr="00E14314">
        <w:t>Select which of LC’s 4 strategies this pro</w:t>
      </w:r>
      <w:r w:rsidR="00B46A1B">
        <w:t>posal</w:t>
      </w:r>
      <w:r w:rsidRPr="00E14314">
        <w:t xml:space="preserve"> aligns with (could be more than one).  Describe how this pro</w:t>
      </w:r>
      <w:r w:rsidR="00B46A1B">
        <w:t>posal</w:t>
      </w:r>
      <w:r w:rsidRPr="00E14314">
        <w:t xml:space="preserve"> fits and aligns with the strategic direction of the college</w:t>
      </w:r>
      <w:r>
        <w:t>.</w:t>
      </w:r>
      <w:r w:rsidR="004663D2">
        <w:br/>
      </w:r>
    </w:p>
    <w:p w:rsidR="00E14314" w:rsidRPr="00E14314" w:rsidRDefault="00E14314" w:rsidP="00DB7774">
      <w:pPr>
        <w:pStyle w:val="NoSpacing"/>
        <w:numPr>
          <w:ilvl w:val="0"/>
          <w:numId w:val="4"/>
        </w:numPr>
        <w:spacing w:line="276" w:lineRule="auto"/>
      </w:pPr>
      <w:r w:rsidRPr="00E14314">
        <w:rPr>
          <w:rFonts w:cs="Arial"/>
          <w:b/>
        </w:rPr>
        <w:t>Identify LC organizational value</w:t>
      </w:r>
      <w:r>
        <w:rPr>
          <w:rFonts w:cs="Arial"/>
        </w:rPr>
        <w:t xml:space="preserve"> - </w:t>
      </w:r>
      <w:r w:rsidRPr="00E14314">
        <w:rPr>
          <w:rFonts w:cs="Arial"/>
        </w:rPr>
        <w:t xml:space="preserve">Identify how </w:t>
      </w:r>
      <w:r w:rsidR="00DB7774">
        <w:rPr>
          <w:rFonts w:cs="Arial"/>
        </w:rPr>
        <w:t>LC</w:t>
      </w:r>
      <w:r w:rsidRPr="00E14314">
        <w:rPr>
          <w:rFonts w:cs="Arial"/>
        </w:rPr>
        <w:t xml:space="preserve"> is gaining value by undertaking this pro</w:t>
      </w:r>
      <w:r w:rsidR="00B46A1B">
        <w:rPr>
          <w:rFonts w:cs="Arial"/>
        </w:rPr>
        <w:t>posal</w:t>
      </w:r>
      <w:r w:rsidRPr="00E14314">
        <w:rPr>
          <w:rFonts w:cs="Arial"/>
        </w:rPr>
        <w:t xml:space="preserve">.  </w:t>
      </w:r>
      <w:r w:rsidR="003E4C6D" w:rsidRPr="00E14314">
        <w:rPr>
          <w:rFonts w:cs="Arial"/>
        </w:rPr>
        <w:t>E.g.</w:t>
      </w:r>
      <w:r w:rsidRPr="00E14314">
        <w:rPr>
          <w:rFonts w:cs="Arial"/>
        </w:rPr>
        <w:t xml:space="preserve">, improved access </w:t>
      </w:r>
      <w:r w:rsidR="000E41BF">
        <w:rPr>
          <w:rFonts w:cs="Arial"/>
        </w:rPr>
        <w:t xml:space="preserve">- </w:t>
      </w:r>
      <w:r w:rsidRPr="00E14314">
        <w:rPr>
          <w:rFonts w:cs="Arial"/>
        </w:rPr>
        <w:t>could be a new funding initiative or programming available to a new group (FNMI)</w:t>
      </w:r>
      <w:r w:rsidR="00AF16C2">
        <w:rPr>
          <w:rFonts w:cs="Arial"/>
        </w:rPr>
        <w:t>. Note: RFDs are required for new items only, not replacement items, so the funding of the item(s) should be value-added to the college.</w:t>
      </w:r>
      <w:r w:rsidRPr="00E14314">
        <w:rPr>
          <w:rFonts w:cs="Arial"/>
        </w:rPr>
        <w:t xml:space="preserve"> </w:t>
      </w:r>
      <w:r w:rsidR="004663D2">
        <w:rPr>
          <w:rFonts w:cs="Arial"/>
        </w:rPr>
        <w:br/>
      </w:r>
    </w:p>
    <w:p w:rsidR="003E4C6D" w:rsidRDefault="00E14314" w:rsidP="00DB7774">
      <w:pPr>
        <w:pStyle w:val="NoSpacing"/>
        <w:numPr>
          <w:ilvl w:val="0"/>
          <w:numId w:val="4"/>
        </w:numPr>
        <w:spacing w:line="276" w:lineRule="auto"/>
      </w:pPr>
      <w:r w:rsidRPr="00E14314">
        <w:rPr>
          <w:b/>
        </w:rPr>
        <w:t>Business Need</w:t>
      </w:r>
      <w:r>
        <w:t xml:space="preserve"> - </w:t>
      </w:r>
      <w:r w:rsidRPr="00E14314">
        <w:t>provide information regarding the business need touching on the requirements of the pro</w:t>
      </w:r>
      <w:r w:rsidR="00B46A1B">
        <w:t>posal</w:t>
      </w:r>
      <w:r w:rsidRPr="00E14314">
        <w:t xml:space="preserve"> and the expected outcomes.  </w:t>
      </w:r>
      <w:r w:rsidR="00AF16C2">
        <w:t xml:space="preserve">Only a few sentences per section are required so </w:t>
      </w:r>
      <w:r w:rsidR="00DB7774">
        <w:t xml:space="preserve">please be concise. </w:t>
      </w:r>
      <w:r w:rsidRPr="00E14314">
        <w:t>Ensure you complete all of the following sections:</w:t>
      </w:r>
      <w:r>
        <w:t xml:space="preserve"> </w:t>
      </w:r>
    </w:p>
    <w:p w:rsidR="004A4469" w:rsidRDefault="004A4469" w:rsidP="004A4469">
      <w:pPr>
        <w:pStyle w:val="NoSpacing"/>
        <w:spacing w:line="276" w:lineRule="auto"/>
      </w:pPr>
    </w:p>
    <w:p w:rsidR="003E4C6D" w:rsidRDefault="00E14314" w:rsidP="00DB7774">
      <w:pPr>
        <w:pStyle w:val="NoSpacing"/>
        <w:numPr>
          <w:ilvl w:val="1"/>
          <w:numId w:val="4"/>
        </w:numPr>
        <w:spacing w:line="276" w:lineRule="auto"/>
      </w:pPr>
      <w:r w:rsidRPr="003C19D6">
        <w:rPr>
          <w:i/>
        </w:rPr>
        <w:t>Background Information</w:t>
      </w:r>
      <w:r w:rsidR="00AF16C2" w:rsidRPr="003C19D6">
        <w:rPr>
          <w:i/>
        </w:rPr>
        <w:t>/</w:t>
      </w:r>
      <w:r w:rsidRPr="003C19D6">
        <w:rPr>
          <w:i/>
        </w:rPr>
        <w:t>Current Situation</w:t>
      </w:r>
      <w:r w:rsidR="00AF16C2">
        <w:t xml:space="preserve"> – Explain what the current state of the department is in relation to the RFD specifically</w:t>
      </w:r>
      <w:r w:rsidR="003C19D6">
        <w:t xml:space="preserve">, </w:t>
      </w:r>
      <w:r w:rsidR="00DB7774">
        <w:t xml:space="preserve">and </w:t>
      </w:r>
      <w:r w:rsidR="003C19D6">
        <w:t>what is missing or needs improvement</w:t>
      </w:r>
      <w:r w:rsidR="00DB7774">
        <w:t>.</w:t>
      </w:r>
    </w:p>
    <w:p w:rsidR="00E14314" w:rsidRPr="00E14314" w:rsidRDefault="00E14314" w:rsidP="00DB7774">
      <w:pPr>
        <w:pStyle w:val="NoSpacing"/>
        <w:numPr>
          <w:ilvl w:val="1"/>
          <w:numId w:val="4"/>
        </w:numPr>
        <w:spacing w:line="276" w:lineRule="auto"/>
      </w:pPr>
      <w:r w:rsidRPr="003C19D6">
        <w:rPr>
          <w:i/>
        </w:rPr>
        <w:t>Business Requirements</w:t>
      </w:r>
      <w:r w:rsidR="003C19D6" w:rsidRPr="003C19D6">
        <w:rPr>
          <w:i/>
        </w:rPr>
        <w:t>/Expected Outcomes</w:t>
      </w:r>
      <w:r w:rsidR="003C19D6">
        <w:t xml:space="preserve"> – Explain what is needed to purchase/complete the RFD, how this will add value, and what the expected results of implementation are.</w:t>
      </w:r>
      <w:r w:rsidR="004663D2">
        <w:br/>
      </w:r>
    </w:p>
    <w:p w:rsidR="003E4C6D" w:rsidRDefault="00E14314" w:rsidP="00DB7774">
      <w:pPr>
        <w:pStyle w:val="NoSpacing"/>
        <w:numPr>
          <w:ilvl w:val="0"/>
          <w:numId w:val="4"/>
        </w:numPr>
        <w:spacing w:line="276" w:lineRule="auto"/>
      </w:pPr>
      <w:r w:rsidRPr="004663D2">
        <w:rPr>
          <w:b/>
        </w:rPr>
        <w:t>Is this RFD tied or related to others</w:t>
      </w:r>
      <w:r>
        <w:t xml:space="preserve"> - </w:t>
      </w:r>
      <w:r w:rsidRPr="00E14314">
        <w:t>Identify if the RFD is connected with another submission and</w:t>
      </w:r>
      <w:r w:rsidR="003C19D6">
        <w:t>,</w:t>
      </w:r>
      <w:r w:rsidRPr="00E14314">
        <w:t xml:space="preserve"> if so</w:t>
      </w:r>
      <w:r w:rsidR="003C19D6">
        <w:t>,</w:t>
      </w:r>
      <w:r w:rsidRPr="00E14314">
        <w:t xml:space="preserve"> identify wh</w:t>
      </w:r>
      <w:r w:rsidR="003C19D6">
        <w:t>ich</w:t>
      </w:r>
      <w:r w:rsidRPr="00E14314">
        <w:t xml:space="preserve"> RFD.</w:t>
      </w:r>
      <w:r w:rsidR="003C19D6">
        <w:t xml:space="preserve">  Staffing and Endowment RFDs are submitted on separate templates.</w:t>
      </w:r>
      <w:r w:rsidR="004663D2">
        <w:br/>
      </w:r>
    </w:p>
    <w:p w:rsidR="003510D7" w:rsidRDefault="003510D7" w:rsidP="003510D7">
      <w:pPr>
        <w:pStyle w:val="NoSpacing"/>
        <w:spacing w:line="276" w:lineRule="auto"/>
      </w:pPr>
    </w:p>
    <w:p w:rsidR="003510D7" w:rsidRPr="003E4C6D" w:rsidRDefault="003510D7" w:rsidP="003510D7">
      <w:pPr>
        <w:pStyle w:val="NoSpacing"/>
        <w:spacing w:line="276" w:lineRule="auto"/>
      </w:pPr>
    </w:p>
    <w:p w:rsidR="005A47D9" w:rsidRDefault="003C19D6" w:rsidP="00DB7774">
      <w:pPr>
        <w:pStyle w:val="NoSpacing"/>
        <w:numPr>
          <w:ilvl w:val="0"/>
          <w:numId w:val="4"/>
        </w:numPr>
        <w:spacing w:line="276" w:lineRule="auto"/>
      </w:pPr>
      <w:r>
        <w:rPr>
          <w:b/>
        </w:rPr>
        <w:t>Is this part of your 5-</w:t>
      </w:r>
      <w:r w:rsidR="00E14314" w:rsidRPr="00E14314">
        <w:rPr>
          <w:b/>
        </w:rPr>
        <w:t xml:space="preserve">year asset plan </w:t>
      </w:r>
      <w:r w:rsidR="00E14314">
        <w:t xml:space="preserve">- </w:t>
      </w:r>
      <w:r w:rsidR="00E14314" w:rsidRPr="00E14314">
        <w:t>Identify if this is on you</w:t>
      </w:r>
      <w:r>
        <w:t>r submitted 5-</w:t>
      </w:r>
      <w:r w:rsidR="00E14314" w:rsidRPr="00E14314">
        <w:t>year asset plan.  If so please attach</w:t>
      </w:r>
      <w:r>
        <w:t xml:space="preserve"> a copy</w:t>
      </w:r>
      <w:r w:rsidR="00E14314" w:rsidRPr="00E14314">
        <w:t>.</w:t>
      </w:r>
      <w:r>
        <w:t xml:space="preserve"> Departments/schools should </w:t>
      </w:r>
      <w:r w:rsidR="00B46A1B">
        <w:t xml:space="preserve">review their </w:t>
      </w:r>
      <w:r>
        <w:t xml:space="preserve">5-year asset plan annually when completing budgets to plan for the needs of the department.  Unusual items may come up which are not on these </w:t>
      </w:r>
    </w:p>
    <w:p w:rsidR="004A4469" w:rsidRPr="004A4469" w:rsidRDefault="003C19D6" w:rsidP="003510D7">
      <w:pPr>
        <w:pStyle w:val="NoSpacing"/>
        <w:spacing w:line="276" w:lineRule="auto"/>
        <w:ind w:left="720"/>
      </w:pPr>
      <w:proofErr w:type="gramStart"/>
      <w:r>
        <w:t>plans</w:t>
      </w:r>
      <w:proofErr w:type="gramEnd"/>
      <w:r>
        <w:t xml:space="preserve"> but most RFDs should</w:t>
      </w:r>
      <w:r w:rsidR="004A4469">
        <w:t xml:space="preserve"> </w:t>
      </w:r>
      <w:r>
        <w:t>correspond to the dep</w:t>
      </w:r>
      <w:r w:rsidR="00DB7774">
        <w:t>artmen</w:t>
      </w:r>
      <w:r>
        <w:t>t/school</w:t>
      </w:r>
      <w:r w:rsidR="00DB7774">
        <w:t>’s</w:t>
      </w:r>
      <w:r>
        <w:t xml:space="preserve"> 5-year plan.</w:t>
      </w:r>
      <w:r w:rsidR="004663D2">
        <w:br/>
      </w:r>
    </w:p>
    <w:p w:rsidR="00E14314" w:rsidRPr="00E14314" w:rsidRDefault="00E14314" w:rsidP="00DB7774">
      <w:pPr>
        <w:pStyle w:val="NoSpacing"/>
        <w:numPr>
          <w:ilvl w:val="0"/>
          <w:numId w:val="4"/>
        </w:numPr>
        <w:spacing w:line="276" w:lineRule="auto"/>
      </w:pPr>
      <w:r w:rsidRPr="00E14314">
        <w:rPr>
          <w:b/>
        </w:rPr>
        <w:t>Implementation Time</w:t>
      </w:r>
      <w:r>
        <w:t xml:space="preserve"> - </w:t>
      </w:r>
      <w:r w:rsidRPr="00E14314">
        <w:t>Identify the estimated start date or purchase date of your project as well as the estimated completion/installation/implementation date</w:t>
      </w:r>
      <w:r>
        <w:t>.</w:t>
      </w:r>
      <w:r w:rsidR="004663D2">
        <w:br/>
      </w:r>
    </w:p>
    <w:p w:rsidR="00E14314" w:rsidRDefault="00E14314" w:rsidP="00DB7774">
      <w:pPr>
        <w:pStyle w:val="NoSpacing"/>
        <w:numPr>
          <w:ilvl w:val="0"/>
          <w:numId w:val="4"/>
        </w:numPr>
        <w:spacing w:line="276" w:lineRule="auto"/>
      </w:pPr>
      <w:r w:rsidRPr="00E14314">
        <w:rPr>
          <w:b/>
        </w:rPr>
        <w:t>Useful Life</w:t>
      </w:r>
      <w:r>
        <w:t xml:space="preserve"> - </w:t>
      </w:r>
      <w:r w:rsidRPr="00E14314">
        <w:t>Identify the anticipated useful life of the pro</w:t>
      </w:r>
      <w:r w:rsidR="00B46A1B">
        <w:t>posal</w:t>
      </w:r>
      <w:r w:rsidRPr="00E14314">
        <w:t>.</w:t>
      </w:r>
    </w:p>
    <w:p w:rsidR="004663D2" w:rsidRPr="00E14314" w:rsidRDefault="004663D2" w:rsidP="004A4469">
      <w:pPr>
        <w:pStyle w:val="NoSpacing"/>
        <w:spacing w:line="276" w:lineRule="auto"/>
      </w:pPr>
    </w:p>
    <w:p w:rsidR="00E14314" w:rsidRPr="00E14314" w:rsidRDefault="0060524D" w:rsidP="00DB7774">
      <w:pPr>
        <w:pStyle w:val="NoSpacing"/>
        <w:numPr>
          <w:ilvl w:val="0"/>
          <w:numId w:val="4"/>
        </w:numPr>
        <w:spacing w:line="276" w:lineRule="auto"/>
      </w:pPr>
      <w:r>
        <w:rPr>
          <w:b/>
        </w:rPr>
        <w:t>Identify Location</w:t>
      </w:r>
      <w:r w:rsidR="00E14314" w:rsidRPr="00E14314">
        <w:rPr>
          <w:b/>
        </w:rPr>
        <w:t xml:space="preserve"> </w:t>
      </w:r>
      <w:r w:rsidR="00E14314" w:rsidRPr="0060524D">
        <w:t>-</w:t>
      </w:r>
      <w:r w:rsidR="00E14314">
        <w:rPr>
          <w:b/>
        </w:rPr>
        <w:t xml:space="preserve"> </w:t>
      </w:r>
      <w:r w:rsidR="00E14314">
        <w:t>List both the campus and the room</w:t>
      </w:r>
      <w:r w:rsidR="002055E2">
        <w:t>s</w:t>
      </w:r>
      <w:r w:rsidR="00E14314" w:rsidRPr="00E14314">
        <w:t xml:space="preserve"> that will be impacted by this pro</w:t>
      </w:r>
      <w:r w:rsidR="00B46A1B">
        <w:t>posal</w:t>
      </w:r>
      <w:r w:rsidR="00E14314">
        <w:t>.</w:t>
      </w:r>
      <w:r w:rsidR="003C19D6">
        <w:t xml:space="preserve"> This is needed for planning, implementation and insurance purposes.</w:t>
      </w:r>
    </w:p>
    <w:p w:rsidR="004A4469" w:rsidRDefault="004A4469" w:rsidP="004A4469">
      <w:pPr>
        <w:pStyle w:val="NoSpacing"/>
        <w:spacing w:line="276" w:lineRule="auto"/>
        <w:rPr>
          <w:b/>
        </w:rPr>
      </w:pPr>
    </w:p>
    <w:p w:rsidR="00E14314" w:rsidRPr="00E14314" w:rsidRDefault="00E14314" w:rsidP="00DB7774">
      <w:pPr>
        <w:pStyle w:val="NoSpacing"/>
        <w:numPr>
          <w:ilvl w:val="0"/>
          <w:numId w:val="4"/>
        </w:numPr>
        <w:spacing w:line="276" w:lineRule="auto"/>
      </w:pPr>
      <w:r w:rsidRPr="00E14314">
        <w:rPr>
          <w:b/>
        </w:rPr>
        <w:t>Identify the LC customer impacted</w:t>
      </w:r>
      <w:r>
        <w:t xml:space="preserve"> - S</w:t>
      </w:r>
      <w:r w:rsidRPr="00E14314">
        <w:t xml:space="preserve">pecifically list any partners that could be impacted </w:t>
      </w:r>
      <w:r w:rsidR="003E4C6D" w:rsidRPr="00E14314">
        <w:t>e.g.</w:t>
      </w:r>
      <w:r w:rsidRPr="00E14314">
        <w:t>, NSERC/City of Lethbridge/donors</w:t>
      </w:r>
      <w:r>
        <w:t>.</w:t>
      </w:r>
      <w:r w:rsidR="00F81806">
        <w:br/>
      </w:r>
    </w:p>
    <w:p w:rsidR="003E4C6D" w:rsidRPr="003E4C6D" w:rsidRDefault="00E14314" w:rsidP="00DB7774">
      <w:pPr>
        <w:pStyle w:val="NoSpacing"/>
        <w:numPr>
          <w:ilvl w:val="0"/>
          <w:numId w:val="4"/>
        </w:numPr>
        <w:spacing w:line="276" w:lineRule="auto"/>
      </w:pPr>
      <w:r w:rsidRPr="00E14314">
        <w:rPr>
          <w:b/>
        </w:rPr>
        <w:t>Outside Funding Sources</w:t>
      </w:r>
      <w:r>
        <w:t xml:space="preserve"> - </w:t>
      </w:r>
      <w:r w:rsidRPr="00E14314">
        <w:t>Identify any outside funding sources that may contribute to the pro</w:t>
      </w:r>
      <w:r w:rsidR="00B46A1B">
        <w:t>posal</w:t>
      </w:r>
      <w:r w:rsidR="003C19D6">
        <w:t xml:space="preserve"> (government grants, donations, etc</w:t>
      </w:r>
      <w:r>
        <w:t>.</w:t>
      </w:r>
      <w:r w:rsidR="003C19D6">
        <w:t>)</w:t>
      </w:r>
    </w:p>
    <w:p w:rsidR="004A4469" w:rsidRDefault="004A4469" w:rsidP="004A4469">
      <w:pPr>
        <w:pStyle w:val="NoSpacing"/>
        <w:spacing w:line="276" w:lineRule="auto"/>
        <w:rPr>
          <w:b/>
        </w:rPr>
      </w:pPr>
    </w:p>
    <w:p w:rsidR="00E14314" w:rsidRPr="00E14314" w:rsidRDefault="00E14314" w:rsidP="00DB7774">
      <w:pPr>
        <w:pStyle w:val="NoSpacing"/>
        <w:numPr>
          <w:ilvl w:val="0"/>
          <w:numId w:val="4"/>
        </w:numPr>
        <w:spacing w:line="276" w:lineRule="auto"/>
      </w:pPr>
      <w:r w:rsidRPr="00E14314">
        <w:rPr>
          <w:b/>
        </w:rPr>
        <w:t>Risk Assessment Tool</w:t>
      </w:r>
      <w:r>
        <w:t xml:space="preserve"> - </w:t>
      </w:r>
      <w:r w:rsidRPr="00E14314">
        <w:t>Complete the risk evaluation sheet in conjunction with Institutional Planning and attach to the RFD</w:t>
      </w:r>
      <w:r>
        <w:t>.</w:t>
      </w:r>
      <w:r w:rsidR="003C19D6">
        <w:t xml:space="preserve"> This tool should be used to assess the </w:t>
      </w:r>
      <w:r w:rsidR="003C19D6" w:rsidRPr="003C19D6">
        <w:rPr>
          <w:b/>
          <w:i/>
        </w:rPr>
        <w:t>risk of not implementing the RFD</w:t>
      </w:r>
      <w:r w:rsidR="003C19D6">
        <w:t>.  Consider the global risk to the college as well as the risk to the dep</w:t>
      </w:r>
      <w:r w:rsidR="00FD086F">
        <w:t>artmen</w:t>
      </w:r>
      <w:r w:rsidR="003C19D6">
        <w:t>t/school (</w:t>
      </w:r>
      <w:r w:rsidR="003C19D6" w:rsidRPr="003017CE">
        <w:t>see attachment for more notes).</w:t>
      </w:r>
      <w:r w:rsidR="00F81806">
        <w:br/>
      </w:r>
    </w:p>
    <w:p w:rsidR="003E4C6D" w:rsidRDefault="00E14314" w:rsidP="00DB7774">
      <w:pPr>
        <w:pStyle w:val="NoSpacing"/>
        <w:numPr>
          <w:ilvl w:val="0"/>
          <w:numId w:val="4"/>
        </w:numPr>
        <w:spacing w:line="276" w:lineRule="auto"/>
      </w:pPr>
      <w:r w:rsidRPr="00E14314">
        <w:rPr>
          <w:b/>
        </w:rPr>
        <w:t>Financial Statement</w:t>
      </w:r>
      <w:r>
        <w:t xml:space="preserve"> - c</w:t>
      </w:r>
      <w:r w:rsidRPr="00E14314">
        <w:t>omplete the multi-year financial template</w:t>
      </w:r>
      <w:r w:rsidR="002055E2">
        <w:t xml:space="preserve"> (your BA will assist)</w:t>
      </w:r>
      <w:r w:rsidRPr="00E14314">
        <w:t xml:space="preserve">.  </w:t>
      </w:r>
    </w:p>
    <w:p w:rsidR="003E4C6D" w:rsidRDefault="00E14314" w:rsidP="0060524D">
      <w:pPr>
        <w:pStyle w:val="NoSpacing"/>
        <w:spacing w:line="276" w:lineRule="auto"/>
        <w:ind w:left="720"/>
      </w:pPr>
      <w:r w:rsidRPr="00E14314">
        <w:t>Ensure you complete the following sections</w:t>
      </w:r>
      <w:r w:rsidR="003E4C6D" w:rsidRPr="00E14314">
        <w:t xml:space="preserve">: </w:t>
      </w:r>
    </w:p>
    <w:p w:rsidR="004A4469" w:rsidRDefault="004A4469" w:rsidP="004A4469">
      <w:pPr>
        <w:pStyle w:val="NoSpacing"/>
        <w:spacing w:line="276" w:lineRule="auto"/>
        <w:rPr>
          <w:b/>
        </w:rPr>
      </w:pPr>
    </w:p>
    <w:p w:rsidR="004A4469" w:rsidRDefault="00E14314" w:rsidP="0060524D">
      <w:pPr>
        <w:pStyle w:val="NoSpacing"/>
        <w:spacing w:line="276" w:lineRule="auto"/>
        <w:ind w:left="720" w:firstLine="720"/>
        <w:rPr>
          <w:b/>
        </w:rPr>
      </w:pPr>
      <w:r w:rsidRPr="005A47D9">
        <w:rPr>
          <w:b/>
          <w:i/>
        </w:rPr>
        <w:t>Pro</w:t>
      </w:r>
      <w:r w:rsidR="00B46A1B">
        <w:rPr>
          <w:b/>
          <w:i/>
        </w:rPr>
        <w:t>posal</w:t>
      </w:r>
      <w:r w:rsidRPr="005A47D9">
        <w:rPr>
          <w:b/>
          <w:i/>
        </w:rPr>
        <w:t xml:space="preserve"> Budget</w:t>
      </w:r>
      <w:r w:rsidRPr="00E14314">
        <w:t>- This identifies all the capital costs of the project, this w</w:t>
      </w:r>
      <w:r w:rsidR="003E4C6D">
        <w:t>ill include anything capital in nature</w:t>
      </w:r>
      <w:r w:rsidRPr="00E14314">
        <w:t xml:space="preserve"> (</w:t>
      </w:r>
      <w:r w:rsidR="003E4C6D" w:rsidRPr="00E14314">
        <w:t>e.g.</w:t>
      </w:r>
      <w:r w:rsidRPr="00E14314">
        <w:t xml:space="preserve"> initial purchase costs, freight, duties, taxes, installation etc.)  Duplicate this section </w:t>
      </w:r>
      <w:r w:rsidR="002055E2">
        <w:t>for</w:t>
      </w:r>
      <w:r w:rsidRPr="00E14314">
        <w:t xml:space="preserve"> each year if the capital costs are to be incurred over multiple years.</w:t>
      </w:r>
      <w:r w:rsidRPr="00E14314">
        <w:br/>
      </w:r>
    </w:p>
    <w:p w:rsidR="003E4C6D" w:rsidRPr="003E4C6D" w:rsidRDefault="00E14314" w:rsidP="0060524D">
      <w:pPr>
        <w:pStyle w:val="NoSpacing"/>
        <w:spacing w:line="276" w:lineRule="auto"/>
        <w:ind w:left="720" w:firstLine="720"/>
      </w:pPr>
      <w:r w:rsidRPr="005A47D9">
        <w:rPr>
          <w:b/>
          <w:i/>
        </w:rPr>
        <w:t>Operating Costs</w:t>
      </w:r>
      <w:r w:rsidRPr="00E14314">
        <w:t>- Identify all up-font and on-going operating costs and commitments that</w:t>
      </w:r>
      <w:r w:rsidR="00FA4801">
        <w:t xml:space="preserve"> will result from this project.</w:t>
      </w:r>
      <w:r w:rsidR="003C19D6">
        <w:t xml:space="preserve"> Costs should be categorized appropriately and given a timeline where multiple years are affected.</w:t>
      </w:r>
      <w:r w:rsidR="00F81806">
        <w:br/>
      </w:r>
    </w:p>
    <w:p w:rsidR="00031E50" w:rsidRPr="00E14314" w:rsidRDefault="00E14314" w:rsidP="00DB7774">
      <w:pPr>
        <w:pStyle w:val="NoSpacing"/>
        <w:numPr>
          <w:ilvl w:val="0"/>
          <w:numId w:val="4"/>
        </w:numPr>
        <w:spacing w:line="276" w:lineRule="auto"/>
      </w:pPr>
      <w:r w:rsidRPr="003E4C6D">
        <w:rPr>
          <w:b/>
        </w:rPr>
        <w:t xml:space="preserve">Signatures </w:t>
      </w:r>
      <w:r>
        <w:t xml:space="preserve">- </w:t>
      </w:r>
      <w:r w:rsidRPr="00E14314">
        <w:t>Ensure that all signatories have either been involved with the development of the RFD or have sufficient time to review the RFD before signing off.</w:t>
      </w:r>
      <w:r w:rsidR="003C19D6">
        <w:t xml:space="preserve"> Facilities, IT and Institutional </w:t>
      </w:r>
      <w:r w:rsidR="00534BFD">
        <w:t>Planning signatures may not always be required, depending on the pro</w:t>
      </w:r>
      <w:r w:rsidR="00B46A1B">
        <w:t>posal</w:t>
      </w:r>
      <w:r w:rsidR="00534BFD">
        <w:t>. Consider what the impact of the RFD will be and use good judgement. Consult with</w:t>
      </w:r>
      <w:bookmarkStart w:id="0" w:name="_GoBack"/>
      <w:bookmarkEnd w:id="0"/>
      <w:r w:rsidR="00534BFD">
        <w:t xml:space="preserve"> BA on required signatures where unclear.</w:t>
      </w:r>
    </w:p>
    <w:sectPr w:rsidR="00031E50" w:rsidRPr="00E14314" w:rsidSect="003510D7">
      <w:headerReference w:type="default" r:id="rId10"/>
      <w:footerReference w:type="default" r:id="rId11"/>
      <w:pgSz w:w="12240" w:h="15840"/>
      <w:pgMar w:top="720" w:right="990" w:bottom="1260" w:left="99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3D4" w:rsidRDefault="001053D4" w:rsidP="002E3A72">
      <w:pPr>
        <w:spacing w:after="0" w:line="240" w:lineRule="auto"/>
      </w:pPr>
      <w:r>
        <w:separator/>
      </w:r>
    </w:p>
  </w:endnote>
  <w:endnote w:type="continuationSeparator" w:id="0">
    <w:p w:rsidR="001053D4" w:rsidRDefault="001053D4" w:rsidP="002E3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6027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4469" w:rsidRDefault="004A44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17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4469" w:rsidRDefault="004A44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3D4" w:rsidRDefault="001053D4" w:rsidP="002E3A72">
      <w:pPr>
        <w:spacing w:after="0" w:line="240" w:lineRule="auto"/>
      </w:pPr>
      <w:r>
        <w:separator/>
      </w:r>
    </w:p>
  </w:footnote>
  <w:footnote w:type="continuationSeparator" w:id="0">
    <w:p w:rsidR="001053D4" w:rsidRDefault="001053D4" w:rsidP="002E3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308" w:rsidRPr="002B7308" w:rsidRDefault="002B7308" w:rsidP="002B7308">
    <w:pPr>
      <w:pStyle w:val="Header"/>
      <w:tabs>
        <w:tab w:val="left" w:pos="6150"/>
        <w:tab w:val="left" w:pos="8340"/>
      </w:tabs>
      <w:jc w:val="center"/>
      <w:rPr>
        <w:b/>
        <w:sz w:val="28"/>
        <w:szCs w:val="28"/>
      </w:rPr>
    </w:pPr>
    <w:r>
      <w:tab/>
    </w:r>
    <w:r w:rsidR="00846092">
      <w:t xml:space="preserve">                                 </w:t>
    </w:r>
    <w:r w:rsidRPr="002B7308">
      <w:rPr>
        <w:b/>
        <w:sz w:val="28"/>
        <w:szCs w:val="28"/>
      </w:rPr>
      <w:t>PHYSICAL RESOURCES</w:t>
    </w:r>
  </w:p>
  <w:p w:rsidR="002B7308" w:rsidRDefault="004A4469" w:rsidP="002B7308">
    <w:pPr>
      <w:pStyle w:val="Header"/>
      <w:tabs>
        <w:tab w:val="left" w:pos="6150"/>
        <w:tab w:val="left" w:pos="8340"/>
      </w:tabs>
      <w:jc w:val="center"/>
      <w:rPr>
        <w:b/>
      </w:rPr>
    </w:pPr>
    <w:r w:rsidRPr="002E3A72">
      <w:rPr>
        <w:b/>
        <w:noProof/>
      </w:rPr>
      <w:drawing>
        <wp:anchor distT="0" distB="0" distL="114300" distR="114300" simplePos="0" relativeHeight="251659264" behindDoc="1" locked="0" layoutInCell="1" allowOverlap="1" wp14:anchorId="741A2E88" wp14:editId="2B7815A9">
          <wp:simplePos x="0" y="0"/>
          <wp:positionH relativeFrom="column">
            <wp:posOffset>-247650</wp:posOffset>
          </wp:positionH>
          <wp:positionV relativeFrom="paragraph">
            <wp:posOffset>-228600</wp:posOffset>
          </wp:positionV>
          <wp:extent cx="982980" cy="662940"/>
          <wp:effectExtent l="0" t="0" r="7620" b="3810"/>
          <wp:wrapThrough wrapText="bothSides">
            <wp:wrapPolygon edited="0">
              <wp:start x="11302" y="0"/>
              <wp:lineTo x="0" y="621"/>
              <wp:lineTo x="0" y="14897"/>
              <wp:lineTo x="3349" y="19862"/>
              <wp:lineTo x="3349" y="20483"/>
              <wp:lineTo x="12140" y="21103"/>
              <wp:lineTo x="15488" y="21103"/>
              <wp:lineTo x="18419" y="19862"/>
              <wp:lineTo x="21349" y="14276"/>
              <wp:lineTo x="21349" y="9931"/>
              <wp:lineTo x="19674" y="0"/>
              <wp:lineTo x="11302" y="0"/>
            </wp:wrapPolygon>
          </wp:wrapThrough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980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7308">
      <w:t xml:space="preserve">              </w:t>
    </w:r>
    <w:r w:rsidR="002B7308">
      <w:tab/>
      <w:t xml:space="preserve">                                                             </w:t>
    </w:r>
    <w:r w:rsidR="002B7308" w:rsidRPr="002B7308">
      <w:t>REQUEST for DECISION (RFD</w:t>
    </w:r>
    <w:r w:rsidR="002B7308">
      <w:t>)</w:t>
    </w:r>
    <w:r w:rsidR="002E3A72">
      <w:tab/>
    </w:r>
    <w:r>
      <w:rPr>
        <w:b/>
      </w:rPr>
      <w:t xml:space="preserve">                                       </w:t>
    </w:r>
  </w:p>
  <w:p w:rsidR="002E3A72" w:rsidRPr="002E3A72" w:rsidRDefault="002B7308" w:rsidP="002B7308">
    <w:pPr>
      <w:pStyle w:val="Header"/>
      <w:tabs>
        <w:tab w:val="left" w:pos="6150"/>
        <w:tab w:val="left" w:pos="8340"/>
      </w:tabs>
      <w:jc w:val="center"/>
      <w:rPr>
        <w:b/>
      </w:rPr>
    </w:pPr>
    <w:r>
      <w:rPr>
        <w:b/>
        <w:sz w:val="28"/>
      </w:rPr>
      <w:t xml:space="preserve">                                                           </w:t>
    </w:r>
    <w:r w:rsidR="00E14314" w:rsidRPr="00E14314">
      <w:rPr>
        <w:b/>
        <w:sz w:val="28"/>
      </w:rPr>
      <w:t>INSTRUCTION SHEET</w:t>
    </w:r>
    <w:r w:rsidR="00E14314" w:rsidRPr="00E14314">
      <w:rPr>
        <w:b/>
        <w:sz w:val="28"/>
      </w:rPr>
      <w:tab/>
    </w:r>
  </w:p>
  <w:p w:rsidR="002E3A72" w:rsidRDefault="002E3A72" w:rsidP="002E3A72">
    <w:pPr>
      <w:pStyle w:val="Header"/>
    </w:pPr>
  </w:p>
  <w:p w:rsidR="002E3A72" w:rsidRDefault="002E3A72" w:rsidP="002E3A72">
    <w:pPr>
      <w:pStyle w:val="Header"/>
      <w:ind w:left="2160" w:firstLine="288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9463E"/>
    <w:multiLevelType w:val="hybridMultilevel"/>
    <w:tmpl w:val="126AE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94D48"/>
    <w:multiLevelType w:val="hybridMultilevel"/>
    <w:tmpl w:val="BE789044"/>
    <w:lvl w:ilvl="0" w:tplc="65364606">
      <w:start w:val="2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072B8"/>
    <w:multiLevelType w:val="hybridMultilevel"/>
    <w:tmpl w:val="E0166C72"/>
    <w:lvl w:ilvl="0" w:tplc="DD406F3E">
      <w:start w:val="1"/>
      <w:numFmt w:val="decimal"/>
      <w:lvlText w:val="%1."/>
      <w:lvlJc w:val="left"/>
      <w:pPr>
        <w:ind w:left="63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4B214F"/>
    <w:multiLevelType w:val="hybridMultilevel"/>
    <w:tmpl w:val="FBF226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A72"/>
    <w:rsid w:val="00031E50"/>
    <w:rsid w:val="000A34FB"/>
    <w:rsid w:val="000E41BF"/>
    <w:rsid w:val="001053D4"/>
    <w:rsid w:val="001A4193"/>
    <w:rsid w:val="002055E2"/>
    <w:rsid w:val="002841AC"/>
    <w:rsid w:val="00285549"/>
    <w:rsid w:val="002B7308"/>
    <w:rsid w:val="002C27BE"/>
    <w:rsid w:val="002E3A72"/>
    <w:rsid w:val="003017CE"/>
    <w:rsid w:val="00306156"/>
    <w:rsid w:val="003203EC"/>
    <w:rsid w:val="00334D42"/>
    <w:rsid w:val="003510D7"/>
    <w:rsid w:val="00370C34"/>
    <w:rsid w:val="003C19D6"/>
    <w:rsid w:val="003E4C6D"/>
    <w:rsid w:val="003F4A52"/>
    <w:rsid w:val="0043338C"/>
    <w:rsid w:val="004663D2"/>
    <w:rsid w:val="004A4469"/>
    <w:rsid w:val="00515DDC"/>
    <w:rsid w:val="00531431"/>
    <w:rsid w:val="00534BFD"/>
    <w:rsid w:val="00553F0F"/>
    <w:rsid w:val="005A47D9"/>
    <w:rsid w:val="005C1463"/>
    <w:rsid w:val="0060524D"/>
    <w:rsid w:val="006808B9"/>
    <w:rsid w:val="00775ABB"/>
    <w:rsid w:val="00784947"/>
    <w:rsid w:val="00846092"/>
    <w:rsid w:val="008571DB"/>
    <w:rsid w:val="0089783F"/>
    <w:rsid w:val="009400FA"/>
    <w:rsid w:val="009720E9"/>
    <w:rsid w:val="00AA390E"/>
    <w:rsid w:val="00AC2EB7"/>
    <w:rsid w:val="00AF16C2"/>
    <w:rsid w:val="00B37F6C"/>
    <w:rsid w:val="00B46A1B"/>
    <w:rsid w:val="00BC1F4A"/>
    <w:rsid w:val="00BF658D"/>
    <w:rsid w:val="00CF1AF9"/>
    <w:rsid w:val="00D37FFD"/>
    <w:rsid w:val="00DA7CB2"/>
    <w:rsid w:val="00DB7774"/>
    <w:rsid w:val="00E14314"/>
    <w:rsid w:val="00EF7D89"/>
    <w:rsid w:val="00F01C98"/>
    <w:rsid w:val="00F068C3"/>
    <w:rsid w:val="00F80CE1"/>
    <w:rsid w:val="00F81806"/>
    <w:rsid w:val="00FA4801"/>
    <w:rsid w:val="00FD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EE82B85-09EA-4BA6-819C-669EA1CB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A72"/>
  </w:style>
  <w:style w:type="paragraph" w:styleId="Footer">
    <w:name w:val="footer"/>
    <w:basedOn w:val="Normal"/>
    <w:link w:val="FooterChar"/>
    <w:uiPriority w:val="99"/>
    <w:unhideWhenUsed/>
    <w:rsid w:val="002E3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A72"/>
  </w:style>
  <w:style w:type="character" w:styleId="PlaceholderText">
    <w:name w:val="Placeholder Text"/>
    <w:basedOn w:val="DefaultParagraphFont"/>
    <w:uiPriority w:val="99"/>
    <w:semiHidden/>
    <w:rsid w:val="002E3A7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A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1431"/>
    <w:pPr>
      <w:ind w:left="720"/>
      <w:contextualSpacing/>
    </w:pPr>
  </w:style>
  <w:style w:type="paragraph" w:styleId="NoSpacing">
    <w:name w:val="No Spacing"/>
    <w:uiPriority w:val="1"/>
    <w:qFormat/>
    <w:rsid w:val="004A44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D7BB200E38C44D8D2DBBB0E818B8BA" ma:contentTypeVersion="1" ma:contentTypeDescription="Create a new document." ma:contentTypeScope="" ma:versionID="42d9602254c552d1bfdb62eb326f28e1">
  <xsd:schema xmlns:xsd="http://www.w3.org/2001/XMLSchema" xmlns:xs="http://www.w3.org/2001/XMLSchema" xmlns:p="http://schemas.microsoft.com/office/2006/metadata/properties" xmlns:ns3="b5d5f7c9-cf74-48c0-9e52-798cab7af3bd" targetNamespace="http://schemas.microsoft.com/office/2006/metadata/properties" ma:root="true" ma:fieldsID="eb0f989e54f36e4b42cc65a77d2e3c35" ns3:_="">
    <xsd:import namespace="b5d5f7c9-cf74-48c0-9e52-798cab7af3bd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5f7c9-cf74-48c0-9e52-798cab7af3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DD241B-1F11-44D7-A549-B955430E8B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ACDECC-6694-4F70-9C47-5F657540D23A}">
  <ds:schemaRefs>
    <ds:schemaRef ds:uri="http://schemas.microsoft.com/office/infopath/2007/PartnerControls"/>
    <ds:schemaRef ds:uri="http://purl.org/dc/dcmitype/"/>
    <ds:schemaRef ds:uri="b5d5f7c9-cf74-48c0-9e52-798cab7af3bd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D707036-57B2-44B5-A59C-F379517B7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d5f7c9-cf74-48c0-9e52-798cab7af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tewsadmin</dc:creator>
  <cp:lastModifiedBy>Heather Lyon</cp:lastModifiedBy>
  <cp:revision>2</cp:revision>
  <cp:lastPrinted>2015-12-08T23:14:00Z</cp:lastPrinted>
  <dcterms:created xsi:type="dcterms:W3CDTF">2015-12-10T16:07:00Z</dcterms:created>
  <dcterms:modified xsi:type="dcterms:W3CDTF">2015-12-10T16:07:00Z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0x01010074D7BB200E38C44D8D2DBBB0E818B8BA</vt:lpwstr>
  </property>
  <property fmtid="{D5CDD505-2E9C-101B-9397-08002B2CF9AE}" pid="3" name="IsMyDocuments">
    <vt:bool>true</vt:bool>
  </property>
</Properties>
</file>