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C78" w:rsidRPr="008D0893" w:rsidRDefault="00BF0F81" w:rsidP="008D0893">
      <w:pPr>
        <w:pStyle w:val="Title"/>
        <w:pBdr>
          <w:top w:val="single" w:sz="48" w:space="0" w:color="B2B2B2" w:themeColor="accent2"/>
          <w:bottom w:val="single" w:sz="48" w:space="0" w:color="B2B2B2" w:themeColor="accent2"/>
        </w:pBdr>
        <w:shd w:val="clear" w:color="auto" w:fill="B2B2B2" w:themeFill="accent2"/>
        <w:spacing w:after="0"/>
        <w:contextualSpacing w:val="0"/>
        <w:jc w:val="center"/>
        <w:outlineLvl w:val="0"/>
        <w:rPr>
          <w:i/>
          <w:iCs/>
          <w:color w:val="FFFFFF" w:themeColor="background1"/>
          <w:spacing w:val="10"/>
          <w:kern w:val="0"/>
          <w:sz w:val="40"/>
          <w:szCs w:val="40"/>
          <w:lang w:bidi="en-US"/>
        </w:rPr>
      </w:pPr>
      <w:r>
        <w:rPr>
          <w:i/>
          <w:iCs/>
          <w:color w:val="FFFFFF" w:themeColor="background1"/>
          <w:spacing w:val="10"/>
          <w:kern w:val="0"/>
          <w:sz w:val="40"/>
          <w:szCs w:val="40"/>
          <w:lang w:bidi="en-US"/>
        </w:rPr>
        <w:t>Web Time Entry Employee Training</w:t>
      </w:r>
    </w:p>
    <w:p w:rsidR="005A51CB" w:rsidRPr="009C7D89" w:rsidRDefault="00117CF3" w:rsidP="008D0893">
      <w:pPr>
        <w:pStyle w:val="Subtitle"/>
        <w:spacing w:before="120" w:after="120"/>
        <w:rPr>
          <w:rFonts w:ascii="Gill Sans MT" w:hAnsi="Gill Sans MT"/>
          <w:bCs/>
          <w:smallCaps/>
          <w:sz w:val="20"/>
          <w:szCs w:val="20"/>
        </w:rPr>
      </w:pPr>
      <w:r w:rsidRPr="009C7D89">
        <w:rPr>
          <w:rFonts w:ascii="Gill Sans MT" w:hAnsi="Gill Sans MT"/>
          <w:bCs/>
          <w:smallCaps/>
          <w:sz w:val="20"/>
          <w:szCs w:val="20"/>
        </w:rPr>
        <w:t>Thank you for your su</w:t>
      </w:r>
      <w:r w:rsidR="009C7D89">
        <w:rPr>
          <w:rFonts w:ascii="Gill Sans MT" w:hAnsi="Gill Sans MT"/>
          <w:bCs/>
          <w:smallCaps/>
          <w:sz w:val="20"/>
          <w:szCs w:val="20"/>
        </w:rPr>
        <w:t xml:space="preserve">pport as we move to a </w:t>
      </w:r>
      <w:r w:rsidRPr="009C7D89">
        <w:rPr>
          <w:rFonts w:ascii="Gill Sans MT" w:hAnsi="Gill Sans MT"/>
          <w:bCs/>
          <w:smallCaps/>
          <w:sz w:val="20"/>
          <w:szCs w:val="20"/>
        </w:rPr>
        <w:t xml:space="preserve">College-wide </w:t>
      </w:r>
      <w:r w:rsidR="00212FC4" w:rsidRPr="009C7D89">
        <w:rPr>
          <w:rFonts w:ascii="Gill Sans MT" w:hAnsi="Gill Sans MT"/>
          <w:bCs/>
          <w:smallCaps/>
          <w:sz w:val="20"/>
          <w:szCs w:val="20"/>
        </w:rPr>
        <w:t>Web Time Entry.  O</w:t>
      </w:r>
      <w:r w:rsidRPr="009C7D89">
        <w:rPr>
          <w:rFonts w:ascii="Gill Sans MT" w:hAnsi="Gill Sans MT"/>
          <w:bCs/>
          <w:smallCaps/>
          <w:sz w:val="20"/>
          <w:szCs w:val="20"/>
        </w:rPr>
        <w:t xml:space="preserve">utlined </w:t>
      </w:r>
      <w:r w:rsidR="00212FC4" w:rsidRPr="009C7D89">
        <w:rPr>
          <w:rFonts w:ascii="Gill Sans MT" w:hAnsi="Gill Sans MT"/>
          <w:bCs/>
          <w:smallCaps/>
          <w:sz w:val="20"/>
          <w:szCs w:val="20"/>
        </w:rPr>
        <w:t xml:space="preserve">below is the procedure for entering an online timesheet as well as </w:t>
      </w:r>
      <w:r w:rsidRPr="009C7D89">
        <w:rPr>
          <w:rFonts w:ascii="Gill Sans MT" w:hAnsi="Gill Sans MT"/>
          <w:bCs/>
          <w:smallCaps/>
          <w:sz w:val="20"/>
          <w:szCs w:val="20"/>
        </w:rPr>
        <w:t xml:space="preserve">additional </w:t>
      </w:r>
      <w:r w:rsidR="00212FC4" w:rsidRPr="009C7D89">
        <w:rPr>
          <w:rFonts w:ascii="Gill Sans MT" w:hAnsi="Gill Sans MT"/>
          <w:bCs/>
          <w:smallCaps/>
          <w:sz w:val="20"/>
          <w:szCs w:val="20"/>
        </w:rPr>
        <w:t>FAQs to help with the transition into this new process.</w:t>
      </w:r>
    </w:p>
    <w:p w:rsidR="00A61147" w:rsidRPr="009C7D89" w:rsidRDefault="00A61147" w:rsidP="00212FC4">
      <w:pPr>
        <w:pStyle w:val="Heading2"/>
        <w:rPr>
          <w:rFonts w:ascii="Gill Sans MT" w:hAnsi="Gill Sans MT"/>
          <w:color w:val="808080" w:themeColor="background1" w:themeShade="80"/>
        </w:rPr>
      </w:pPr>
      <w:r w:rsidRPr="009C7D89">
        <w:rPr>
          <w:rFonts w:ascii="Gill Sans MT" w:hAnsi="Gill Sans MT"/>
          <w:color w:val="808080" w:themeColor="background1" w:themeShade="80"/>
        </w:rPr>
        <w:t>Submitting a Timesheet using Web Time Entry</w:t>
      </w:r>
    </w:p>
    <w:p w:rsidR="00265985" w:rsidRDefault="00910A80" w:rsidP="00A61147">
      <w:pPr>
        <w:pStyle w:val="ListParagraph"/>
        <w:numPr>
          <w:ilvl w:val="0"/>
          <w:numId w:val="1"/>
        </w:numPr>
        <w:rPr>
          <w:rFonts w:ascii="Gill Sans MT" w:hAnsi="Gill Sans MT"/>
          <w:i w:val="0"/>
          <w:sz w:val="22"/>
          <w:szCs w:val="22"/>
        </w:rPr>
      </w:pPr>
      <w:r>
        <w:rPr>
          <w:rFonts w:ascii="Gill Sans MT" w:hAnsi="Gill Sans MT"/>
          <w:i w:val="0"/>
          <w:sz w:val="22"/>
          <w:szCs w:val="22"/>
        </w:rPr>
        <w:t xml:space="preserve">Go </w:t>
      </w:r>
      <w:r w:rsidR="00265985">
        <w:rPr>
          <w:rFonts w:ascii="Gill Sans MT" w:hAnsi="Gill Sans MT"/>
          <w:i w:val="0"/>
          <w:sz w:val="22"/>
          <w:szCs w:val="22"/>
        </w:rPr>
        <w:t>to www.lethbridgecollege.ca</w:t>
      </w:r>
    </w:p>
    <w:p w:rsidR="00A61147" w:rsidRPr="009C7D89" w:rsidRDefault="00A61147" w:rsidP="00A61147">
      <w:pPr>
        <w:pStyle w:val="ListParagraph"/>
        <w:numPr>
          <w:ilvl w:val="0"/>
          <w:numId w:val="1"/>
        </w:numPr>
        <w:rPr>
          <w:rFonts w:ascii="Gill Sans MT" w:hAnsi="Gill Sans MT"/>
          <w:i w:val="0"/>
          <w:sz w:val="22"/>
          <w:szCs w:val="22"/>
        </w:rPr>
      </w:pPr>
      <w:r w:rsidRPr="009C7D89">
        <w:rPr>
          <w:rFonts w:ascii="Gill Sans MT" w:hAnsi="Gill Sans MT"/>
          <w:i w:val="0"/>
          <w:sz w:val="22"/>
          <w:szCs w:val="22"/>
        </w:rPr>
        <w:t>Navigate to the Lethbridge College Portal and log</w:t>
      </w:r>
      <w:r w:rsidR="00910A80">
        <w:rPr>
          <w:rFonts w:ascii="Gill Sans MT" w:hAnsi="Gill Sans MT"/>
          <w:i w:val="0"/>
          <w:sz w:val="22"/>
          <w:szCs w:val="22"/>
        </w:rPr>
        <w:t xml:space="preserve"> </w:t>
      </w:r>
      <w:r w:rsidRPr="009C7D89">
        <w:rPr>
          <w:rFonts w:ascii="Gill Sans MT" w:hAnsi="Gill Sans MT"/>
          <w:i w:val="0"/>
          <w:sz w:val="22"/>
          <w:szCs w:val="22"/>
        </w:rPr>
        <w:t>in using your s# and password</w:t>
      </w:r>
    </w:p>
    <w:p w:rsidR="00F8330E" w:rsidRDefault="00F8330E" w:rsidP="00A61147">
      <w:pPr>
        <w:pStyle w:val="ListParagraph"/>
        <w:numPr>
          <w:ilvl w:val="0"/>
          <w:numId w:val="1"/>
        </w:numPr>
        <w:rPr>
          <w:rFonts w:ascii="Gill Sans MT" w:hAnsi="Gill Sans MT"/>
          <w:i w:val="0"/>
          <w:sz w:val="22"/>
          <w:szCs w:val="22"/>
        </w:rPr>
      </w:pPr>
      <w:r>
        <w:rPr>
          <w:rFonts w:ascii="Gill Sans MT" w:hAnsi="Gill Sans MT"/>
          <w:i w:val="0"/>
          <w:sz w:val="22"/>
          <w:szCs w:val="22"/>
        </w:rPr>
        <w:t>Click on the Webadvisor tab</w:t>
      </w:r>
    </w:p>
    <w:p w:rsidR="00FD4207" w:rsidRDefault="00FD4207" w:rsidP="00A61147">
      <w:pPr>
        <w:pStyle w:val="ListParagraph"/>
        <w:numPr>
          <w:ilvl w:val="0"/>
          <w:numId w:val="1"/>
        </w:numPr>
        <w:rPr>
          <w:rFonts w:ascii="Gill Sans MT" w:hAnsi="Gill Sans MT"/>
          <w:i w:val="0"/>
          <w:sz w:val="22"/>
          <w:szCs w:val="22"/>
        </w:rPr>
      </w:pPr>
      <w:r>
        <w:rPr>
          <w:rFonts w:ascii="Gill Sans MT" w:hAnsi="Gill Sans MT"/>
          <w:i w:val="0"/>
          <w:sz w:val="22"/>
          <w:szCs w:val="22"/>
        </w:rPr>
        <w:t>Scroll down to Employee Profile on the left side</w:t>
      </w:r>
      <w:r w:rsidR="00F66B67">
        <w:rPr>
          <w:rFonts w:ascii="Gill Sans MT" w:hAnsi="Gill Sans MT"/>
          <w:i w:val="0"/>
          <w:sz w:val="22"/>
          <w:szCs w:val="22"/>
        </w:rPr>
        <w:t xml:space="preserve"> of the screen</w:t>
      </w:r>
    </w:p>
    <w:p w:rsidR="00A61147" w:rsidRDefault="00FD4207" w:rsidP="00A61147">
      <w:pPr>
        <w:pStyle w:val="ListParagraph"/>
        <w:numPr>
          <w:ilvl w:val="0"/>
          <w:numId w:val="1"/>
        </w:numPr>
        <w:rPr>
          <w:rFonts w:ascii="Gill Sans MT" w:hAnsi="Gill Sans MT"/>
          <w:i w:val="0"/>
          <w:sz w:val="22"/>
          <w:szCs w:val="22"/>
        </w:rPr>
      </w:pPr>
      <w:r>
        <w:rPr>
          <w:rFonts w:ascii="Gill Sans MT" w:hAnsi="Gill Sans MT"/>
          <w:i w:val="0"/>
          <w:sz w:val="22"/>
          <w:szCs w:val="22"/>
        </w:rPr>
        <w:t>Click on Web Time Entry</w:t>
      </w:r>
    </w:p>
    <w:p w:rsidR="00FD4207" w:rsidRDefault="00FD4207" w:rsidP="00FD4207">
      <w:pPr>
        <w:pStyle w:val="ListParagraph"/>
        <w:numPr>
          <w:ilvl w:val="0"/>
          <w:numId w:val="1"/>
        </w:numPr>
        <w:rPr>
          <w:rFonts w:ascii="Gill Sans MT" w:hAnsi="Gill Sans MT"/>
          <w:i w:val="0"/>
          <w:sz w:val="22"/>
          <w:szCs w:val="22"/>
        </w:rPr>
      </w:pPr>
      <w:r w:rsidRPr="009C7D89">
        <w:rPr>
          <w:rFonts w:ascii="Gill Sans MT" w:hAnsi="Gill Sans MT"/>
          <w:i w:val="0"/>
          <w:sz w:val="22"/>
          <w:szCs w:val="22"/>
        </w:rPr>
        <w:t>This page shows your current position and the pay period start and end dates</w:t>
      </w:r>
    </w:p>
    <w:p w:rsidR="002C2216" w:rsidRPr="009C7D89" w:rsidRDefault="002C2216" w:rsidP="00FD4207">
      <w:pPr>
        <w:pStyle w:val="ListParagraph"/>
        <w:numPr>
          <w:ilvl w:val="0"/>
          <w:numId w:val="1"/>
        </w:numPr>
        <w:rPr>
          <w:rFonts w:ascii="Gill Sans MT" w:hAnsi="Gill Sans MT"/>
          <w:i w:val="0"/>
          <w:sz w:val="22"/>
          <w:szCs w:val="22"/>
        </w:rPr>
      </w:pPr>
      <w:r w:rsidRPr="0059291A">
        <w:rPr>
          <w:rFonts w:ascii="Gill Sans MT" w:hAnsi="Gill Sans MT"/>
          <w:b/>
          <w:i w:val="0"/>
          <w:sz w:val="22"/>
          <w:szCs w:val="22"/>
        </w:rPr>
        <w:t>Remember: always pr</w:t>
      </w:r>
      <w:r w:rsidR="00A13A99">
        <w:rPr>
          <w:rFonts w:ascii="Gill Sans MT" w:hAnsi="Gill Sans MT"/>
          <w:b/>
          <w:i w:val="0"/>
          <w:sz w:val="22"/>
          <w:szCs w:val="22"/>
        </w:rPr>
        <w:t>oject up to and including the 15</w:t>
      </w:r>
      <w:r w:rsidRPr="0059291A">
        <w:rPr>
          <w:rFonts w:ascii="Gill Sans MT" w:hAnsi="Gill Sans MT"/>
          <w:b/>
          <w:i w:val="0"/>
          <w:sz w:val="22"/>
          <w:szCs w:val="22"/>
          <w:vertAlign w:val="superscript"/>
        </w:rPr>
        <w:t>th</w:t>
      </w:r>
      <w:r w:rsidRPr="0059291A">
        <w:rPr>
          <w:rFonts w:ascii="Gill Sans MT" w:hAnsi="Gill Sans MT"/>
          <w:b/>
          <w:i w:val="0"/>
          <w:sz w:val="22"/>
          <w:szCs w:val="22"/>
        </w:rPr>
        <w:t xml:space="preserve"> </w:t>
      </w:r>
      <w:r w:rsidR="00A13A99">
        <w:rPr>
          <w:rFonts w:ascii="Gill Sans MT" w:hAnsi="Gill Sans MT"/>
          <w:b/>
          <w:i w:val="0"/>
          <w:sz w:val="22"/>
          <w:szCs w:val="22"/>
        </w:rPr>
        <w:t>or 30/31</w:t>
      </w:r>
      <w:r w:rsidR="00A13A99" w:rsidRPr="00A13A99">
        <w:rPr>
          <w:rFonts w:ascii="Gill Sans MT" w:hAnsi="Gill Sans MT"/>
          <w:b/>
          <w:i w:val="0"/>
          <w:sz w:val="22"/>
          <w:szCs w:val="22"/>
          <w:vertAlign w:val="superscript"/>
        </w:rPr>
        <w:t>st</w:t>
      </w:r>
      <w:r w:rsidR="00A13A99">
        <w:rPr>
          <w:rFonts w:ascii="Gill Sans MT" w:hAnsi="Gill Sans MT"/>
          <w:b/>
          <w:i w:val="0"/>
          <w:sz w:val="22"/>
          <w:szCs w:val="22"/>
        </w:rPr>
        <w:t xml:space="preserve"> </w:t>
      </w:r>
      <w:r w:rsidRPr="0059291A">
        <w:rPr>
          <w:rFonts w:ascii="Gill Sans MT" w:hAnsi="Gill Sans MT"/>
          <w:b/>
          <w:i w:val="0"/>
          <w:sz w:val="22"/>
          <w:szCs w:val="22"/>
        </w:rPr>
        <w:t>of the month</w:t>
      </w:r>
    </w:p>
    <w:p w:rsidR="00FD4207" w:rsidRPr="009C7D89" w:rsidRDefault="00FD4207" w:rsidP="00FD4207">
      <w:pPr>
        <w:pStyle w:val="ListParagraph"/>
        <w:rPr>
          <w:rFonts w:ascii="Gill Sans MT" w:hAnsi="Gill Sans MT"/>
          <w:i w:val="0"/>
          <w:sz w:val="22"/>
          <w:szCs w:val="22"/>
        </w:rPr>
      </w:pPr>
      <w:r>
        <w:rPr>
          <w:rFonts w:ascii="Gill Sans MT" w:hAnsi="Gill Sans MT"/>
          <w:i w:val="0"/>
          <w:noProof/>
          <w:sz w:val="22"/>
          <w:szCs w:val="22"/>
          <w:lang w:val="en-CA" w:eastAsia="en-CA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74295</wp:posOffset>
            </wp:positionV>
            <wp:extent cx="4838700" cy="1623695"/>
            <wp:effectExtent l="190500" t="152400" r="171450" b="128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711" t="20513" r="24840" b="49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623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D4207" w:rsidRDefault="00FD4207" w:rsidP="00FD4207">
      <w:pPr>
        <w:rPr>
          <w:rFonts w:ascii="Gill Sans MT" w:hAnsi="Gill Sans MT"/>
        </w:rPr>
      </w:pPr>
    </w:p>
    <w:p w:rsidR="00FD4207" w:rsidRDefault="00FD4207" w:rsidP="00FD4207">
      <w:pPr>
        <w:rPr>
          <w:rFonts w:ascii="Gill Sans MT" w:hAnsi="Gill Sans MT"/>
        </w:rPr>
      </w:pPr>
    </w:p>
    <w:p w:rsidR="00FD4207" w:rsidRDefault="00FD4207" w:rsidP="00FD4207">
      <w:pPr>
        <w:rPr>
          <w:rFonts w:ascii="Gill Sans MT" w:hAnsi="Gill Sans MT"/>
        </w:rPr>
      </w:pPr>
    </w:p>
    <w:p w:rsidR="00FD4207" w:rsidRPr="00FD4207" w:rsidRDefault="00FD4207" w:rsidP="00FD4207">
      <w:pPr>
        <w:rPr>
          <w:rFonts w:ascii="Gill Sans MT" w:hAnsi="Gill Sans MT"/>
        </w:rPr>
      </w:pPr>
    </w:p>
    <w:p w:rsidR="00FD4207" w:rsidRDefault="00FD4207" w:rsidP="00FD4207">
      <w:pPr>
        <w:pStyle w:val="ListParagraph"/>
        <w:rPr>
          <w:rFonts w:ascii="Gill Sans MT" w:hAnsi="Gill Sans MT"/>
          <w:i w:val="0"/>
          <w:sz w:val="22"/>
          <w:szCs w:val="22"/>
        </w:rPr>
      </w:pPr>
    </w:p>
    <w:p w:rsidR="00A61147" w:rsidRPr="009C7D89" w:rsidRDefault="00A61147" w:rsidP="00A61147">
      <w:pPr>
        <w:pStyle w:val="ListParagraph"/>
        <w:numPr>
          <w:ilvl w:val="0"/>
          <w:numId w:val="1"/>
        </w:numPr>
        <w:rPr>
          <w:rFonts w:ascii="Gill Sans MT" w:hAnsi="Gill Sans MT"/>
          <w:i w:val="0"/>
          <w:sz w:val="22"/>
          <w:szCs w:val="22"/>
        </w:rPr>
      </w:pPr>
      <w:r w:rsidRPr="009C7D89">
        <w:rPr>
          <w:rFonts w:ascii="Gill Sans MT" w:hAnsi="Gill Sans MT"/>
          <w:i w:val="0"/>
          <w:sz w:val="22"/>
          <w:szCs w:val="22"/>
        </w:rPr>
        <w:t xml:space="preserve">Click on the position </w:t>
      </w:r>
      <w:r w:rsidR="008C739D">
        <w:rPr>
          <w:rFonts w:ascii="Gill Sans MT" w:hAnsi="Gill Sans MT"/>
          <w:i w:val="0"/>
          <w:sz w:val="22"/>
          <w:szCs w:val="22"/>
        </w:rPr>
        <w:t xml:space="preserve">for which you are recording </w:t>
      </w:r>
      <w:r w:rsidR="004F2BD3">
        <w:rPr>
          <w:rFonts w:ascii="Gill Sans MT" w:hAnsi="Gill Sans MT"/>
          <w:i w:val="0"/>
          <w:sz w:val="22"/>
          <w:szCs w:val="22"/>
        </w:rPr>
        <w:t xml:space="preserve">your </w:t>
      </w:r>
      <w:r w:rsidR="008C739D">
        <w:rPr>
          <w:rFonts w:ascii="Gill Sans MT" w:hAnsi="Gill Sans MT"/>
          <w:i w:val="0"/>
          <w:sz w:val="22"/>
          <w:szCs w:val="22"/>
        </w:rPr>
        <w:t>hours</w:t>
      </w:r>
    </w:p>
    <w:p w:rsidR="00A61147" w:rsidRPr="009C7D89" w:rsidRDefault="00A61147" w:rsidP="00A61147">
      <w:pPr>
        <w:pStyle w:val="ListParagraph"/>
        <w:numPr>
          <w:ilvl w:val="0"/>
          <w:numId w:val="1"/>
        </w:numPr>
        <w:rPr>
          <w:rFonts w:ascii="Gill Sans MT" w:hAnsi="Gill Sans MT"/>
          <w:i w:val="0"/>
          <w:sz w:val="22"/>
          <w:szCs w:val="22"/>
        </w:rPr>
      </w:pPr>
      <w:r w:rsidRPr="009C7D89">
        <w:rPr>
          <w:rFonts w:ascii="Gill Sans MT" w:hAnsi="Gill Sans MT"/>
          <w:i w:val="0"/>
          <w:sz w:val="22"/>
          <w:szCs w:val="22"/>
        </w:rPr>
        <w:t>Click submit</w:t>
      </w:r>
    </w:p>
    <w:p w:rsidR="00A61147" w:rsidRDefault="00FD4207" w:rsidP="00A61147">
      <w:pPr>
        <w:pStyle w:val="ListParagraph"/>
        <w:numPr>
          <w:ilvl w:val="0"/>
          <w:numId w:val="1"/>
        </w:numPr>
        <w:rPr>
          <w:rFonts w:ascii="Gill Sans MT" w:hAnsi="Gill Sans MT"/>
          <w:i w:val="0"/>
          <w:sz w:val="22"/>
          <w:szCs w:val="22"/>
        </w:rPr>
      </w:pPr>
      <w:r>
        <w:rPr>
          <w:rFonts w:ascii="Gill Sans MT" w:hAnsi="Gill Sans MT"/>
          <w:i w:val="0"/>
          <w:noProof/>
          <w:sz w:val="22"/>
          <w:szCs w:val="22"/>
          <w:lang w:val="en-CA" w:eastAsia="en-CA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226694</wp:posOffset>
            </wp:positionV>
            <wp:extent cx="5219700" cy="3007585"/>
            <wp:effectExtent l="190500" t="152400" r="171450" b="13566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551" t="15897" r="24840" b="32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007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61147" w:rsidRPr="009C7D89">
        <w:rPr>
          <w:rFonts w:ascii="Gill Sans MT" w:hAnsi="Gill Sans MT"/>
          <w:i w:val="0"/>
          <w:sz w:val="22"/>
          <w:szCs w:val="22"/>
        </w:rPr>
        <w:t>Fill</w:t>
      </w:r>
      <w:r>
        <w:rPr>
          <w:rFonts w:ascii="Gill Sans MT" w:hAnsi="Gill Sans MT"/>
          <w:i w:val="0"/>
          <w:sz w:val="22"/>
          <w:szCs w:val="22"/>
        </w:rPr>
        <w:t>ing</w:t>
      </w:r>
      <w:r w:rsidR="00A61147" w:rsidRPr="009C7D89">
        <w:rPr>
          <w:rFonts w:ascii="Gill Sans MT" w:hAnsi="Gill Sans MT"/>
          <w:i w:val="0"/>
          <w:sz w:val="22"/>
          <w:szCs w:val="22"/>
        </w:rPr>
        <w:t xml:space="preserve"> out </w:t>
      </w:r>
      <w:r>
        <w:rPr>
          <w:rFonts w:ascii="Gill Sans MT" w:hAnsi="Gill Sans MT"/>
          <w:i w:val="0"/>
          <w:sz w:val="22"/>
          <w:szCs w:val="22"/>
        </w:rPr>
        <w:t>your</w:t>
      </w:r>
      <w:r w:rsidR="00A61147" w:rsidRPr="009C7D89">
        <w:rPr>
          <w:rFonts w:ascii="Gill Sans MT" w:hAnsi="Gill Sans MT"/>
          <w:i w:val="0"/>
          <w:sz w:val="22"/>
          <w:szCs w:val="22"/>
        </w:rPr>
        <w:t xml:space="preserve"> </w:t>
      </w:r>
      <w:r w:rsidR="008C739D">
        <w:rPr>
          <w:rFonts w:ascii="Gill Sans MT" w:hAnsi="Gill Sans MT"/>
          <w:i w:val="0"/>
          <w:sz w:val="22"/>
          <w:szCs w:val="22"/>
        </w:rPr>
        <w:t>timesheet</w:t>
      </w:r>
      <w:r>
        <w:rPr>
          <w:rFonts w:ascii="Gill Sans MT" w:hAnsi="Gill Sans MT"/>
          <w:i w:val="0"/>
          <w:sz w:val="22"/>
          <w:szCs w:val="22"/>
        </w:rPr>
        <w:t>:</w:t>
      </w:r>
    </w:p>
    <w:p w:rsidR="007B7B45" w:rsidRDefault="007B7B45" w:rsidP="007B7B45">
      <w:pPr>
        <w:rPr>
          <w:rFonts w:ascii="Gill Sans MT" w:hAnsi="Gill Sans MT"/>
        </w:rPr>
      </w:pPr>
    </w:p>
    <w:p w:rsidR="007B7B45" w:rsidRDefault="007B7B45" w:rsidP="007B7B45">
      <w:pPr>
        <w:rPr>
          <w:rFonts w:ascii="Gill Sans MT" w:hAnsi="Gill Sans MT"/>
        </w:rPr>
      </w:pPr>
    </w:p>
    <w:p w:rsidR="007B7B45" w:rsidRDefault="007B7B45" w:rsidP="007B7B45">
      <w:pPr>
        <w:rPr>
          <w:rFonts w:ascii="Gill Sans MT" w:hAnsi="Gill Sans MT"/>
        </w:rPr>
      </w:pPr>
    </w:p>
    <w:p w:rsidR="007B7B45" w:rsidRDefault="007B7B45" w:rsidP="007B7B45">
      <w:pPr>
        <w:rPr>
          <w:rFonts w:ascii="Gill Sans MT" w:hAnsi="Gill Sans MT"/>
        </w:rPr>
      </w:pPr>
    </w:p>
    <w:p w:rsidR="007B7B45" w:rsidRDefault="007B7B45" w:rsidP="007B7B45">
      <w:pPr>
        <w:rPr>
          <w:rFonts w:ascii="Gill Sans MT" w:hAnsi="Gill Sans MT"/>
        </w:rPr>
      </w:pPr>
    </w:p>
    <w:p w:rsidR="007B7B45" w:rsidRDefault="007B7B45" w:rsidP="007B7B45">
      <w:pPr>
        <w:rPr>
          <w:rFonts w:ascii="Gill Sans MT" w:hAnsi="Gill Sans MT"/>
        </w:rPr>
      </w:pPr>
    </w:p>
    <w:p w:rsidR="007B7B45" w:rsidRDefault="007B7B45" w:rsidP="007B7B45">
      <w:pPr>
        <w:rPr>
          <w:rFonts w:ascii="Gill Sans MT" w:hAnsi="Gill Sans MT"/>
        </w:rPr>
      </w:pPr>
    </w:p>
    <w:p w:rsidR="007B7B45" w:rsidRDefault="007B7B45" w:rsidP="007B7B45">
      <w:pPr>
        <w:rPr>
          <w:rFonts w:ascii="Gill Sans MT" w:hAnsi="Gill Sans MT"/>
        </w:rPr>
      </w:pPr>
    </w:p>
    <w:p w:rsidR="007B7B45" w:rsidRDefault="007B7B45" w:rsidP="007B7B45">
      <w:pPr>
        <w:rPr>
          <w:rFonts w:ascii="Gill Sans MT" w:hAnsi="Gill Sans MT"/>
        </w:rPr>
      </w:pPr>
    </w:p>
    <w:p w:rsidR="00F70C45" w:rsidRDefault="00F70C45" w:rsidP="00A61147">
      <w:pPr>
        <w:pStyle w:val="ListParagraph"/>
        <w:numPr>
          <w:ilvl w:val="1"/>
          <w:numId w:val="3"/>
        </w:numPr>
        <w:rPr>
          <w:rFonts w:ascii="Gill Sans MT" w:hAnsi="Gill Sans MT"/>
          <w:i w:val="0"/>
          <w:sz w:val="22"/>
          <w:szCs w:val="22"/>
        </w:rPr>
      </w:pPr>
      <w:r>
        <w:rPr>
          <w:rFonts w:ascii="Gill Sans MT" w:hAnsi="Gill Sans MT"/>
          <w:i w:val="0"/>
          <w:sz w:val="22"/>
          <w:szCs w:val="22"/>
        </w:rPr>
        <w:lastRenderedPageBreak/>
        <w:t>In the third column from the left, under Hours Worked, enter your total hours worked for each day</w:t>
      </w:r>
    </w:p>
    <w:p w:rsidR="00812BB4" w:rsidRDefault="00812BB4" w:rsidP="00812BB4">
      <w:pPr>
        <w:pStyle w:val="ListParagraph"/>
        <w:numPr>
          <w:ilvl w:val="1"/>
          <w:numId w:val="3"/>
        </w:numPr>
        <w:rPr>
          <w:rFonts w:ascii="Gill Sans MT" w:hAnsi="Gill Sans MT"/>
          <w:i w:val="0"/>
          <w:sz w:val="22"/>
          <w:szCs w:val="22"/>
        </w:rPr>
      </w:pPr>
      <w:r w:rsidRPr="009C7D89">
        <w:rPr>
          <w:rFonts w:ascii="Gill Sans MT" w:hAnsi="Gill Sans MT"/>
          <w:i w:val="0"/>
          <w:sz w:val="22"/>
          <w:szCs w:val="22"/>
        </w:rPr>
        <w:t>Enter your hours</w:t>
      </w:r>
      <w:r>
        <w:rPr>
          <w:rFonts w:ascii="Gill Sans MT" w:hAnsi="Gill Sans MT"/>
          <w:i w:val="0"/>
          <w:sz w:val="22"/>
          <w:szCs w:val="22"/>
        </w:rPr>
        <w:t xml:space="preserve"> – either daily or when you are ready to submit your hours</w:t>
      </w:r>
    </w:p>
    <w:p w:rsidR="00812BB4" w:rsidRDefault="00812BB4" w:rsidP="00812BB4">
      <w:pPr>
        <w:pStyle w:val="ListParagraph"/>
        <w:numPr>
          <w:ilvl w:val="1"/>
          <w:numId w:val="3"/>
        </w:numPr>
        <w:rPr>
          <w:rFonts w:ascii="Gill Sans MT" w:hAnsi="Gill Sans MT"/>
          <w:i w:val="0"/>
          <w:sz w:val="22"/>
          <w:szCs w:val="22"/>
        </w:rPr>
      </w:pPr>
      <w:r w:rsidRPr="00E650BB">
        <w:rPr>
          <w:rFonts w:ascii="Gill Sans MT" w:hAnsi="Gill Sans MT"/>
          <w:b/>
          <w:i w:val="0"/>
          <w:sz w:val="22"/>
          <w:szCs w:val="22"/>
        </w:rPr>
        <w:t>Leave Requests</w:t>
      </w:r>
      <w:r w:rsidR="000C6B21">
        <w:rPr>
          <w:rFonts w:ascii="Gill Sans MT" w:hAnsi="Gill Sans MT"/>
          <w:b/>
          <w:i w:val="0"/>
          <w:sz w:val="22"/>
          <w:szCs w:val="22"/>
        </w:rPr>
        <w:t xml:space="preserve"> (applies only to employees with leaves)</w:t>
      </w:r>
      <w:r>
        <w:rPr>
          <w:rFonts w:ascii="Gill Sans MT" w:hAnsi="Gill Sans MT"/>
          <w:i w:val="0"/>
          <w:sz w:val="22"/>
          <w:szCs w:val="22"/>
        </w:rPr>
        <w:t>:</w:t>
      </w:r>
    </w:p>
    <w:p w:rsidR="00812BB4" w:rsidRPr="00812BB4" w:rsidRDefault="00812BB4" w:rsidP="00812BB4">
      <w:pPr>
        <w:pStyle w:val="ListParagraph"/>
        <w:ind w:left="1440"/>
        <w:rPr>
          <w:rFonts w:ascii="Gill Sans MT" w:hAnsi="Gill Sans MT"/>
          <w:i w:val="0"/>
          <w:sz w:val="22"/>
          <w:szCs w:val="22"/>
        </w:rPr>
      </w:pPr>
      <w:r>
        <w:rPr>
          <w:rFonts w:ascii="Gill Sans MT" w:hAnsi="Gill Sans MT"/>
          <w:i w:val="0"/>
          <w:sz w:val="22"/>
          <w:szCs w:val="22"/>
        </w:rPr>
        <w:t>Enter</w:t>
      </w:r>
      <w:r w:rsidR="00E650BB">
        <w:rPr>
          <w:rFonts w:ascii="Gill Sans MT" w:hAnsi="Gill Sans MT"/>
          <w:i w:val="0"/>
          <w:sz w:val="22"/>
          <w:szCs w:val="22"/>
        </w:rPr>
        <w:t xml:space="preserve"> all leaves</w:t>
      </w:r>
      <w:r>
        <w:rPr>
          <w:rFonts w:ascii="Gill Sans MT" w:hAnsi="Gill Sans MT"/>
          <w:i w:val="0"/>
          <w:sz w:val="22"/>
          <w:szCs w:val="22"/>
        </w:rPr>
        <w:t xml:space="preserve"> online through the leave request online form.  </w:t>
      </w:r>
      <w:r w:rsidRPr="00E650BB">
        <w:rPr>
          <w:rFonts w:ascii="Gill Sans MT" w:hAnsi="Gill Sans MT"/>
          <w:i w:val="0"/>
          <w:sz w:val="22"/>
          <w:szCs w:val="22"/>
          <w:u w:val="single"/>
        </w:rPr>
        <w:t>Do not enter these hours on your timesheet</w:t>
      </w:r>
      <w:r>
        <w:rPr>
          <w:rFonts w:ascii="Gill Sans MT" w:hAnsi="Gill Sans MT"/>
          <w:i w:val="0"/>
          <w:sz w:val="22"/>
          <w:szCs w:val="22"/>
        </w:rPr>
        <w:t xml:space="preserve"> – they will automatically fill in from the leave request online once they are approved by your supervisor and processed by Payroll.</w:t>
      </w:r>
    </w:p>
    <w:p w:rsidR="006725E3" w:rsidRPr="00E650BB" w:rsidRDefault="00812BB4" w:rsidP="00F70C45">
      <w:pPr>
        <w:pStyle w:val="ListParagraph"/>
        <w:numPr>
          <w:ilvl w:val="1"/>
          <w:numId w:val="3"/>
        </w:numPr>
        <w:rPr>
          <w:rFonts w:ascii="Gill Sans MT" w:hAnsi="Gill Sans MT"/>
          <w:i w:val="0"/>
          <w:sz w:val="22"/>
          <w:szCs w:val="22"/>
        </w:rPr>
      </w:pPr>
      <w:r w:rsidRPr="00E650BB">
        <w:rPr>
          <w:rFonts w:ascii="Gill Sans MT" w:hAnsi="Gill Sans MT"/>
          <w:b/>
          <w:i w:val="0"/>
          <w:sz w:val="22"/>
          <w:szCs w:val="22"/>
        </w:rPr>
        <w:t>Shift D</w:t>
      </w:r>
      <w:r w:rsidR="006725E3" w:rsidRPr="00E650BB">
        <w:rPr>
          <w:rFonts w:ascii="Gill Sans MT" w:hAnsi="Gill Sans MT"/>
          <w:b/>
          <w:i w:val="0"/>
          <w:sz w:val="22"/>
          <w:szCs w:val="22"/>
        </w:rPr>
        <w:t>ifferential</w:t>
      </w:r>
      <w:r w:rsidR="000C6B21">
        <w:rPr>
          <w:rFonts w:ascii="Gill Sans MT" w:hAnsi="Gill Sans MT"/>
          <w:b/>
          <w:i w:val="0"/>
          <w:sz w:val="22"/>
          <w:szCs w:val="22"/>
        </w:rPr>
        <w:t xml:space="preserve"> (applies only to AUPE employees)</w:t>
      </w:r>
      <w:r w:rsidR="006725E3" w:rsidRPr="00E650BB">
        <w:rPr>
          <w:rFonts w:ascii="Gill Sans MT" w:hAnsi="Gill Sans MT"/>
          <w:i w:val="0"/>
          <w:sz w:val="22"/>
          <w:szCs w:val="22"/>
        </w:rPr>
        <w:t xml:space="preserve">: </w:t>
      </w:r>
    </w:p>
    <w:p w:rsidR="00812BB4" w:rsidRDefault="006521A9" w:rsidP="00A17728">
      <w:pPr>
        <w:pStyle w:val="ListParagraph"/>
        <w:numPr>
          <w:ilvl w:val="0"/>
          <w:numId w:val="5"/>
        </w:numPr>
        <w:rPr>
          <w:rFonts w:ascii="Gill Sans MT" w:hAnsi="Gill Sans MT"/>
          <w:i w:val="0"/>
          <w:sz w:val="22"/>
          <w:szCs w:val="22"/>
        </w:rPr>
      </w:pPr>
      <w:r>
        <w:rPr>
          <w:rFonts w:ascii="Gill Sans MT" w:hAnsi="Gill Sans MT"/>
          <w:i w:val="0"/>
          <w:sz w:val="22"/>
          <w:szCs w:val="22"/>
        </w:rPr>
        <w:t>If you work</w:t>
      </w:r>
      <w:r w:rsidR="00F70C45">
        <w:rPr>
          <w:rFonts w:ascii="Gill Sans MT" w:hAnsi="Gill Sans MT"/>
          <w:i w:val="0"/>
          <w:sz w:val="22"/>
          <w:szCs w:val="22"/>
        </w:rPr>
        <w:t xml:space="preserve"> any hours on Saturday or Sunday, enter the total hours for those days under Shift Hours, then choose </w:t>
      </w:r>
      <w:r w:rsidR="00F70C45" w:rsidRPr="00E650BB">
        <w:rPr>
          <w:rFonts w:ascii="Gill Sans MT" w:hAnsi="Gill Sans MT"/>
          <w:i w:val="0"/>
          <w:sz w:val="22"/>
          <w:szCs w:val="22"/>
          <w:u w:val="single"/>
        </w:rPr>
        <w:t>weekend shift</w:t>
      </w:r>
      <w:r w:rsidR="00F70C45">
        <w:rPr>
          <w:rFonts w:ascii="Gill Sans MT" w:hAnsi="Gill Sans MT"/>
          <w:i w:val="0"/>
          <w:sz w:val="22"/>
          <w:szCs w:val="22"/>
        </w:rPr>
        <w:t xml:space="preserve"> from the drop down menu under Shift Type</w:t>
      </w:r>
      <w:r w:rsidR="009D3613">
        <w:rPr>
          <w:rFonts w:ascii="Gill Sans MT" w:hAnsi="Gill Sans MT"/>
          <w:i w:val="0"/>
          <w:sz w:val="22"/>
          <w:szCs w:val="22"/>
        </w:rPr>
        <w:t>.</w:t>
      </w:r>
    </w:p>
    <w:p w:rsidR="00812BB4" w:rsidRDefault="006521A9" w:rsidP="00A17728">
      <w:pPr>
        <w:pStyle w:val="ListParagraph"/>
        <w:numPr>
          <w:ilvl w:val="0"/>
          <w:numId w:val="5"/>
        </w:numPr>
        <w:rPr>
          <w:rFonts w:ascii="Gill Sans MT" w:hAnsi="Gill Sans MT"/>
          <w:i w:val="0"/>
          <w:sz w:val="22"/>
          <w:szCs w:val="22"/>
        </w:rPr>
      </w:pPr>
      <w:r>
        <w:rPr>
          <w:rFonts w:ascii="Gill Sans MT" w:hAnsi="Gill Sans MT"/>
          <w:i w:val="0"/>
          <w:sz w:val="22"/>
          <w:szCs w:val="22"/>
        </w:rPr>
        <w:t>If you work</w:t>
      </w:r>
      <w:r w:rsidR="007E4A5D">
        <w:rPr>
          <w:rFonts w:ascii="Gill Sans MT" w:hAnsi="Gill Sans MT"/>
          <w:i w:val="0"/>
          <w:sz w:val="22"/>
          <w:szCs w:val="22"/>
        </w:rPr>
        <w:t xml:space="preserve"> a minimum of 4 hours after 3:00 p.m</w:t>
      </w:r>
      <w:r w:rsidR="00812BB4">
        <w:rPr>
          <w:rFonts w:ascii="Gill Sans MT" w:hAnsi="Gill Sans MT"/>
          <w:i w:val="0"/>
          <w:sz w:val="22"/>
          <w:szCs w:val="22"/>
        </w:rPr>
        <w:t xml:space="preserve">., enter </w:t>
      </w:r>
      <w:r w:rsidR="006D75CC">
        <w:rPr>
          <w:rFonts w:ascii="Gill Sans MT" w:hAnsi="Gill Sans MT"/>
          <w:i w:val="0"/>
          <w:sz w:val="22"/>
          <w:szCs w:val="22"/>
        </w:rPr>
        <w:t xml:space="preserve">the </w:t>
      </w:r>
      <w:r w:rsidR="00CB17EA">
        <w:rPr>
          <w:rFonts w:ascii="Gill Sans MT" w:hAnsi="Gill Sans MT"/>
          <w:i w:val="0"/>
          <w:sz w:val="22"/>
          <w:szCs w:val="22"/>
        </w:rPr>
        <w:t xml:space="preserve">total </w:t>
      </w:r>
      <w:r w:rsidR="006D75CC">
        <w:rPr>
          <w:rFonts w:ascii="Gill Sans MT" w:hAnsi="Gill Sans MT"/>
          <w:i w:val="0"/>
          <w:sz w:val="22"/>
          <w:szCs w:val="22"/>
        </w:rPr>
        <w:t xml:space="preserve">hours for that day </w:t>
      </w:r>
      <w:r w:rsidR="00812BB4">
        <w:rPr>
          <w:rFonts w:ascii="Gill Sans MT" w:hAnsi="Gill Sans MT"/>
          <w:i w:val="0"/>
          <w:sz w:val="22"/>
          <w:szCs w:val="22"/>
        </w:rPr>
        <w:t>under Shift Hours</w:t>
      </w:r>
      <w:r w:rsidR="00E650BB">
        <w:rPr>
          <w:rFonts w:ascii="Gill Sans MT" w:hAnsi="Gill Sans MT"/>
          <w:i w:val="0"/>
          <w:sz w:val="22"/>
          <w:szCs w:val="22"/>
        </w:rPr>
        <w:t xml:space="preserve">, then choose </w:t>
      </w:r>
      <w:r w:rsidR="00E650BB" w:rsidRPr="00E650BB">
        <w:rPr>
          <w:rFonts w:ascii="Gill Sans MT" w:hAnsi="Gill Sans MT"/>
          <w:i w:val="0"/>
          <w:sz w:val="22"/>
          <w:szCs w:val="22"/>
          <w:u w:val="single"/>
        </w:rPr>
        <w:t>evening shift</w:t>
      </w:r>
      <w:r w:rsidR="00E650BB">
        <w:rPr>
          <w:rFonts w:ascii="Gill Sans MT" w:hAnsi="Gill Sans MT"/>
          <w:i w:val="0"/>
          <w:sz w:val="22"/>
          <w:szCs w:val="22"/>
        </w:rPr>
        <w:t xml:space="preserve"> from the drop down menu under Shift Type</w:t>
      </w:r>
      <w:r w:rsidR="009D3613">
        <w:rPr>
          <w:rFonts w:ascii="Gill Sans MT" w:hAnsi="Gill Sans MT"/>
          <w:i w:val="0"/>
          <w:sz w:val="22"/>
          <w:szCs w:val="22"/>
        </w:rPr>
        <w:t>.</w:t>
      </w:r>
    </w:p>
    <w:p w:rsidR="007E4A5D" w:rsidRDefault="007E4A5D" w:rsidP="00A17728">
      <w:pPr>
        <w:pStyle w:val="ListParagraph"/>
        <w:numPr>
          <w:ilvl w:val="0"/>
          <w:numId w:val="5"/>
        </w:numPr>
        <w:rPr>
          <w:rFonts w:ascii="Gill Sans MT" w:hAnsi="Gill Sans MT"/>
          <w:i w:val="0"/>
          <w:sz w:val="22"/>
          <w:szCs w:val="22"/>
        </w:rPr>
      </w:pPr>
      <w:r>
        <w:rPr>
          <w:rFonts w:ascii="Gill Sans MT" w:hAnsi="Gill Sans MT"/>
          <w:i w:val="0"/>
          <w:sz w:val="22"/>
          <w:szCs w:val="22"/>
        </w:rPr>
        <w:t xml:space="preserve">If you work a minimum of 4 hours after 3:00 p.m. on </w:t>
      </w:r>
      <w:r w:rsidR="00CB17EA">
        <w:rPr>
          <w:rFonts w:ascii="Gill Sans MT" w:hAnsi="Gill Sans MT"/>
          <w:i w:val="0"/>
          <w:sz w:val="22"/>
          <w:szCs w:val="22"/>
        </w:rPr>
        <w:t>a Saturday or Sunday, enter the total hours for that day</w:t>
      </w:r>
      <w:r>
        <w:rPr>
          <w:rFonts w:ascii="Gill Sans MT" w:hAnsi="Gill Sans MT"/>
          <w:i w:val="0"/>
          <w:sz w:val="22"/>
          <w:szCs w:val="22"/>
        </w:rPr>
        <w:t xml:space="preserve"> under Shift Hours, then choose </w:t>
      </w:r>
      <w:r w:rsidRPr="007E4A5D">
        <w:rPr>
          <w:rFonts w:ascii="Gill Sans MT" w:hAnsi="Gill Sans MT"/>
          <w:i w:val="0"/>
          <w:sz w:val="22"/>
          <w:szCs w:val="22"/>
          <w:u w:val="single"/>
        </w:rPr>
        <w:t>weekend/evening shift</w:t>
      </w:r>
      <w:r>
        <w:rPr>
          <w:rFonts w:ascii="Gill Sans MT" w:hAnsi="Gill Sans MT"/>
          <w:i w:val="0"/>
          <w:sz w:val="22"/>
          <w:szCs w:val="22"/>
        </w:rPr>
        <w:t xml:space="preserve"> from the drop down menu under Shift Type.</w:t>
      </w:r>
    </w:p>
    <w:p w:rsidR="00E650BB" w:rsidRPr="00812BB4" w:rsidRDefault="00E650BB" w:rsidP="00A17728">
      <w:pPr>
        <w:pStyle w:val="ListParagraph"/>
        <w:numPr>
          <w:ilvl w:val="0"/>
          <w:numId w:val="5"/>
        </w:numPr>
        <w:rPr>
          <w:rFonts w:ascii="Gill Sans MT" w:hAnsi="Gill Sans MT"/>
          <w:i w:val="0"/>
          <w:sz w:val="22"/>
          <w:szCs w:val="22"/>
        </w:rPr>
      </w:pPr>
      <w:r>
        <w:rPr>
          <w:rFonts w:ascii="Gill Sans MT" w:hAnsi="Gill Sans MT"/>
          <w:i w:val="0"/>
          <w:sz w:val="22"/>
          <w:szCs w:val="22"/>
        </w:rPr>
        <w:t>Note: for shift differential, be sure that you have included your shift hours in the Hours Worked column as well</w:t>
      </w:r>
    </w:p>
    <w:p w:rsidR="00FD4207" w:rsidRDefault="00F70C45" w:rsidP="00FD4207">
      <w:pPr>
        <w:rPr>
          <w:rFonts w:ascii="Gill Sans MT" w:hAnsi="Gill Sans MT"/>
        </w:rPr>
      </w:pPr>
      <w:r>
        <w:rPr>
          <w:rFonts w:ascii="Gill Sans MT" w:hAnsi="Gill Sans MT"/>
          <w:noProof/>
          <w:lang w:val="en-CA" w:eastAsia="en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51435</wp:posOffset>
            </wp:positionV>
            <wp:extent cx="6566535" cy="2847975"/>
            <wp:effectExtent l="190500" t="152400" r="177165" b="1428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9711" t="49097" r="23558" b="1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535" cy="2847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D4207" w:rsidRDefault="00FD4207" w:rsidP="00FD4207">
      <w:pPr>
        <w:rPr>
          <w:rFonts w:ascii="Gill Sans MT" w:hAnsi="Gill Sans MT"/>
        </w:rPr>
      </w:pPr>
    </w:p>
    <w:p w:rsidR="00F66B67" w:rsidRDefault="00F66B67" w:rsidP="00FD4207">
      <w:pPr>
        <w:rPr>
          <w:rFonts w:ascii="Gill Sans MT" w:hAnsi="Gill Sans MT"/>
        </w:rPr>
      </w:pPr>
    </w:p>
    <w:p w:rsidR="00FD4207" w:rsidRDefault="00FD4207" w:rsidP="00FD4207">
      <w:pPr>
        <w:rPr>
          <w:rFonts w:ascii="Gill Sans MT" w:hAnsi="Gill Sans MT"/>
        </w:rPr>
      </w:pPr>
    </w:p>
    <w:p w:rsidR="00FD4207" w:rsidRDefault="00FD4207" w:rsidP="00FD4207">
      <w:pPr>
        <w:rPr>
          <w:rFonts w:ascii="Gill Sans MT" w:hAnsi="Gill Sans MT"/>
        </w:rPr>
      </w:pPr>
    </w:p>
    <w:p w:rsidR="00FD4207" w:rsidRDefault="00FD4207" w:rsidP="00FD4207">
      <w:pPr>
        <w:rPr>
          <w:rFonts w:ascii="Gill Sans MT" w:hAnsi="Gill Sans MT"/>
        </w:rPr>
      </w:pPr>
    </w:p>
    <w:p w:rsidR="00F70C45" w:rsidRDefault="00F70C45" w:rsidP="00FD4207">
      <w:pPr>
        <w:rPr>
          <w:rFonts w:ascii="Gill Sans MT" w:hAnsi="Gill Sans MT"/>
        </w:rPr>
      </w:pPr>
    </w:p>
    <w:p w:rsidR="00F70C45" w:rsidRDefault="00F70C45" w:rsidP="00FD4207">
      <w:pPr>
        <w:rPr>
          <w:rFonts w:ascii="Gill Sans MT" w:hAnsi="Gill Sans MT"/>
        </w:rPr>
      </w:pPr>
    </w:p>
    <w:p w:rsidR="00FD4207" w:rsidRDefault="00FD4207" w:rsidP="00FD4207">
      <w:pPr>
        <w:rPr>
          <w:rFonts w:ascii="Gill Sans MT" w:hAnsi="Gill Sans MT"/>
        </w:rPr>
      </w:pPr>
    </w:p>
    <w:p w:rsidR="00F70C45" w:rsidRDefault="00F70C45" w:rsidP="00FD4207">
      <w:pPr>
        <w:rPr>
          <w:rFonts w:ascii="Gill Sans MT" w:hAnsi="Gill Sans MT"/>
        </w:rPr>
      </w:pPr>
    </w:p>
    <w:p w:rsidR="009055F2" w:rsidRPr="009C7D89" w:rsidRDefault="00E25731" w:rsidP="00A61147">
      <w:pPr>
        <w:pStyle w:val="ListParagraph"/>
        <w:numPr>
          <w:ilvl w:val="1"/>
          <w:numId w:val="3"/>
        </w:numPr>
        <w:rPr>
          <w:rFonts w:ascii="Gill Sans MT" w:hAnsi="Gill Sans MT"/>
          <w:i w:val="0"/>
          <w:sz w:val="22"/>
          <w:szCs w:val="22"/>
        </w:rPr>
      </w:pPr>
      <w:r w:rsidRPr="009C7D89">
        <w:rPr>
          <w:rFonts w:ascii="Gill Sans MT" w:hAnsi="Gill Sans MT"/>
          <w:i w:val="0"/>
          <w:sz w:val="22"/>
          <w:szCs w:val="22"/>
        </w:rPr>
        <w:t>Click submit to save your hours</w:t>
      </w:r>
    </w:p>
    <w:p w:rsidR="009055F2" w:rsidRPr="009C7D89" w:rsidRDefault="00E25731" w:rsidP="00A61147">
      <w:pPr>
        <w:pStyle w:val="ListParagraph"/>
        <w:numPr>
          <w:ilvl w:val="1"/>
          <w:numId w:val="3"/>
        </w:numPr>
        <w:rPr>
          <w:rFonts w:ascii="Gill Sans MT" w:hAnsi="Gill Sans MT"/>
          <w:i w:val="0"/>
          <w:sz w:val="22"/>
          <w:szCs w:val="22"/>
        </w:rPr>
      </w:pPr>
      <w:r w:rsidRPr="009C7D89">
        <w:rPr>
          <w:rFonts w:ascii="Gill Sans MT" w:hAnsi="Gill Sans MT"/>
          <w:i w:val="0"/>
          <w:sz w:val="22"/>
          <w:szCs w:val="22"/>
        </w:rPr>
        <w:t>Once you have completed the timesheet for the month, click the electronic signature box</w:t>
      </w:r>
      <w:r w:rsidR="00FD4207">
        <w:rPr>
          <w:rFonts w:ascii="Gill Sans MT" w:hAnsi="Gill Sans MT"/>
          <w:i w:val="0"/>
          <w:sz w:val="22"/>
          <w:szCs w:val="22"/>
        </w:rPr>
        <w:t xml:space="preserve"> at the bottom of the form</w:t>
      </w:r>
      <w:r w:rsidR="0059291A">
        <w:rPr>
          <w:rFonts w:ascii="Gill Sans MT" w:hAnsi="Gill Sans MT"/>
          <w:i w:val="0"/>
          <w:sz w:val="22"/>
          <w:szCs w:val="22"/>
        </w:rPr>
        <w:t>; this sends your times</w:t>
      </w:r>
      <w:r w:rsidR="006521A9">
        <w:rPr>
          <w:rFonts w:ascii="Gill Sans MT" w:hAnsi="Gill Sans MT"/>
          <w:i w:val="0"/>
          <w:sz w:val="22"/>
          <w:szCs w:val="22"/>
        </w:rPr>
        <w:t>heet to your supervisor for app</w:t>
      </w:r>
      <w:r w:rsidR="0059291A">
        <w:rPr>
          <w:rFonts w:ascii="Gill Sans MT" w:hAnsi="Gill Sans MT"/>
          <w:i w:val="0"/>
          <w:sz w:val="22"/>
          <w:szCs w:val="22"/>
        </w:rPr>
        <w:t>roval</w:t>
      </w:r>
    </w:p>
    <w:p w:rsidR="00F8330E" w:rsidRDefault="00E25731" w:rsidP="00F8330E">
      <w:pPr>
        <w:pStyle w:val="ListParagraph"/>
        <w:numPr>
          <w:ilvl w:val="1"/>
          <w:numId w:val="3"/>
        </w:numPr>
        <w:rPr>
          <w:rFonts w:ascii="Gill Sans MT" w:hAnsi="Gill Sans MT"/>
          <w:i w:val="0"/>
          <w:sz w:val="22"/>
          <w:szCs w:val="22"/>
        </w:rPr>
      </w:pPr>
      <w:r w:rsidRPr="009C7D89">
        <w:rPr>
          <w:rFonts w:ascii="Gill Sans MT" w:hAnsi="Gill Sans MT"/>
          <w:i w:val="0"/>
          <w:sz w:val="22"/>
          <w:szCs w:val="22"/>
        </w:rPr>
        <w:t>Click submit</w:t>
      </w:r>
    </w:p>
    <w:p w:rsidR="005909B2" w:rsidRPr="00FD4207" w:rsidRDefault="005909B2" w:rsidP="005909B2">
      <w:pPr>
        <w:pStyle w:val="ListParagraph"/>
        <w:numPr>
          <w:ilvl w:val="0"/>
          <w:numId w:val="1"/>
        </w:numPr>
        <w:rPr>
          <w:rFonts w:ascii="Gill Sans MT" w:hAnsi="Gill Sans MT"/>
          <w:i w:val="0"/>
          <w:sz w:val="22"/>
          <w:szCs w:val="22"/>
        </w:rPr>
      </w:pPr>
      <w:r w:rsidRPr="005909B2">
        <w:rPr>
          <w:rFonts w:ascii="Gill Sans MT" w:hAnsi="Gill Sans MT"/>
          <w:b/>
          <w:i w:val="0"/>
          <w:sz w:val="22"/>
          <w:szCs w:val="22"/>
        </w:rPr>
        <w:lastRenderedPageBreak/>
        <w:t xml:space="preserve">Your timesheet must be submitted to your supervisor by the timesheet </w:t>
      </w:r>
      <w:r w:rsidR="007E6BAF">
        <w:rPr>
          <w:rFonts w:ascii="Gill Sans MT" w:hAnsi="Gill Sans MT"/>
          <w:b/>
          <w:i w:val="0"/>
          <w:sz w:val="22"/>
          <w:szCs w:val="22"/>
        </w:rPr>
        <w:t>deadline</w:t>
      </w:r>
      <w:r w:rsidR="00910A80">
        <w:rPr>
          <w:rFonts w:ascii="Gill Sans MT" w:hAnsi="Gill Sans MT"/>
          <w:b/>
          <w:i w:val="0"/>
          <w:sz w:val="22"/>
          <w:szCs w:val="22"/>
        </w:rPr>
        <w:t xml:space="preserve">, </w:t>
      </w:r>
      <w:r w:rsidR="00FD4207">
        <w:rPr>
          <w:rFonts w:ascii="Gill Sans MT" w:hAnsi="Gill Sans MT"/>
          <w:b/>
          <w:i w:val="0"/>
          <w:sz w:val="22"/>
          <w:szCs w:val="22"/>
        </w:rPr>
        <w:t xml:space="preserve"> </w:t>
      </w:r>
      <w:r w:rsidR="00FD4207" w:rsidRPr="00FD4207">
        <w:rPr>
          <w:rFonts w:ascii="Gill Sans MT" w:hAnsi="Gill Sans MT"/>
          <w:i w:val="0"/>
          <w:sz w:val="22"/>
          <w:szCs w:val="22"/>
        </w:rPr>
        <w:t>which can be found on the initial web time entry screen</w:t>
      </w:r>
    </w:p>
    <w:p w:rsidR="00F8330E" w:rsidRDefault="006A6B88" w:rsidP="00F8330E">
      <w:pPr>
        <w:pStyle w:val="ListParagraph"/>
        <w:numPr>
          <w:ilvl w:val="0"/>
          <w:numId w:val="1"/>
        </w:numPr>
        <w:rPr>
          <w:rFonts w:ascii="Gill Sans MT" w:hAnsi="Gill Sans MT"/>
          <w:i w:val="0"/>
          <w:sz w:val="22"/>
          <w:szCs w:val="22"/>
        </w:rPr>
      </w:pPr>
      <w:r>
        <w:rPr>
          <w:rFonts w:ascii="Gill Sans MT" w:hAnsi="Gill Sans MT"/>
          <w:i w:val="0"/>
          <w:sz w:val="22"/>
          <w:szCs w:val="22"/>
        </w:rPr>
        <w:t>As soon as your</w:t>
      </w:r>
      <w:r w:rsidR="00F8330E">
        <w:rPr>
          <w:rFonts w:ascii="Gill Sans MT" w:hAnsi="Gill Sans MT"/>
          <w:i w:val="0"/>
          <w:sz w:val="22"/>
          <w:szCs w:val="22"/>
        </w:rPr>
        <w:t xml:space="preserve"> timesheet is submitted, you will receive an email stating that your supervisor has been advised of your timesheet</w:t>
      </w:r>
    </w:p>
    <w:p w:rsidR="00F8330E" w:rsidRDefault="00F8330E" w:rsidP="00F8330E">
      <w:pPr>
        <w:pStyle w:val="ListParagraph"/>
        <w:numPr>
          <w:ilvl w:val="0"/>
          <w:numId w:val="1"/>
        </w:numPr>
        <w:rPr>
          <w:rFonts w:ascii="Gill Sans MT" w:hAnsi="Gill Sans MT"/>
          <w:i w:val="0"/>
          <w:sz w:val="22"/>
          <w:szCs w:val="22"/>
        </w:rPr>
      </w:pPr>
      <w:r>
        <w:rPr>
          <w:rFonts w:ascii="Gill Sans MT" w:hAnsi="Gill Sans MT"/>
          <w:i w:val="0"/>
          <w:sz w:val="22"/>
          <w:szCs w:val="22"/>
        </w:rPr>
        <w:t xml:space="preserve">Once your supervisor has </w:t>
      </w:r>
      <w:r w:rsidR="00FD4207">
        <w:rPr>
          <w:rFonts w:ascii="Gill Sans MT" w:hAnsi="Gill Sans MT"/>
          <w:i w:val="0"/>
          <w:sz w:val="22"/>
          <w:szCs w:val="22"/>
        </w:rPr>
        <w:t>reviewed</w:t>
      </w:r>
      <w:r>
        <w:rPr>
          <w:rFonts w:ascii="Gill Sans MT" w:hAnsi="Gill Sans MT"/>
          <w:i w:val="0"/>
          <w:sz w:val="22"/>
          <w:szCs w:val="22"/>
        </w:rPr>
        <w:t xml:space="preserve"> your timesheet, you will receive one of the following replies</w:t>
      </w:r>
    </w:p>
    <w:p w:rsidR="00F8330E" w:rsidRPr="00F8330E" w:rsidRDefault="00F8330E" w:rsidP="00F8330E">
      <w:pPr>
        <w:pStyle w:val="ListParagraph"/>
        <w:numPr>
          <w:ilvl w:val="1"/>
          <w:numId w:val="2"/>
        </w:numPr>
        <w:rPr>
          <w:rFonts w:ascii="Gill Sans MT" w:hAnsi="Gill Sans MT"/>
          <w:i w:val="0"/>
          <w:sz w:val="22"/>
          <w:szCs w:val="22"/>
        </w:rPr>
      </w:pPr>
      <w:r w:rsidRPr="00F8330E">
        <w:rPr>
          <w:rFonts w:ascii="Gill Sans MT" w:hAnsi="Gill Sans MT"/>
          <w:i w:val="0"/>
          <w:sz w:val="22"/>
          <w:szCs w:val="22"/>
        </w:rPr>
        <w:t>Approved</w:t>
      </w:r>
    </w:p>
    <w:p w:rsidR="00F8330E" w:rsidRPr="00F8330E" w:rsidRDefault="00F8330E" w:rsidP="00F8330E">
      <w:pPr>
        <w:pStyle w:val="ListParagraph"/>
        <w:numPr>
          <w:ilvl w:val="1"/>
          <w:numId w:val="2"/>
        </w:numPr>
        <w:rPr>
          <w:rFonts w:ascii="Gill Sans MT" w:hAnsi="Gill Sans MT"/>
          <w:i w:val="0"/>
          <w:sz w:val="22"/>
          <w:szCs w:val="22"/>
        </w:rPr>
      </w:pPr>
      <w:r w:rsidRPr="00F8330E">
        <w:rPr>
          <w:rFonts w:ascii="Gill Sans MT" w:hAnsi="Gill Sans MT"/>
          <w:i w:val="0"/>
          <w:sz w:val="22"/>
          <w:szCs w:val="22"/>
        </w:rPr>
        <w:t>Rejected</w:t>
      </w:r>
    </w:p>
    <w:p w:rsidR="002B4B5E" w:rsidRDefault="002B4B5E" w:rsidP="00F8330E">
      <w:pPr>
        <w:pStyle w:val="ListParagraph"/>
        <w:numPr>
          <w:ilvl w:val="0"/>
          <w:numId w:val="1"/>
        </w:numPr>
        <w:rPr>
          <w:rFonts w:ascii="Gill Sans MT" w:hAnsi="Gill Sans MT"/>
          <w:i w:val="0"/>
          <w:sz w:val="22"/>
          <w:szCs w:val="22"/>
        </w:rPr>
      </w:pPr>
      <w:r>
        <w:rPr>
          <w:rFonts w:ascii="Gill Sans MT" w:hAnsi="Gill Sans MT"/>
          <w:i w:val="0"/>
          <w:sz w:val="22"/>
          <w:szCs w:val="22"/>
        </w:rPr>
        <w:t>If you do not receive one of the above emails from your supervisor by the day after the timesheet cutoff date, contact your supervisor immediately</w:t>
      </w:r>
    </w:p>
    <w:p w:rsidR="00F8330E" w:rsidRDefault="00F66B67" w:rsidP="00F8330E">
      <w:pPr>
        <w:pStyle w:val="ListParagraph"/>
        <w:numPr>
          <w:ilvl w:val="0"/>
          <w:numId w:val="1"/>
        </w:numPr>
        <w:rPr>
          <w:rFonts w:ascii="Gill Sans MT" w:hAnsi="Gill Sans MT"/>
          <w:i w:val="0"/>
          <w:sz w:val="22"/>
          <w:szCs w:val="22"/>
        </w:rPr>
      </w:pPr>
      <w:r>
        <w:rPr>
          <w:rFonts w:ascii="Gill Sans MT" w:hAnsi="Gill Sans MT"/>
          <w:i w:val="0"/>
          <w:sz w:val="22"/>
          <w:szCs w:val="22"/>
        </w:rPr>
        <w:t>If you receive the rejection</w:t>
      </w:r>
      <w:r w:rsidR="00F8330E">
        <w:rPr>
          <w:rFonts w:ascii="Gill Sans MT" w:hAnsi="Gill Sans MT"/>
          <w:i w:val="0"/>
          <w:sz w:val="22"/>
          <w:szCs w:val="22"/>
        </w:rPr>
        <w:t xml:space="preserve"> email, be sure to check for the reas</w:t>
      </w:r>
      <w:r w:rsidR="00207807">
        <w:rPr>
          <w:rFonts w:ascii="Gill Sans MT" w:hAnsi="Gill Sans MT"/>
          <w:i w:val="0"/>
          <w:sz w:val="22"/>
          <w:szCs w:val="22"/>
        </w:rPr>
        <w:t xml:space="preserve">on, which will be stated in the </w:t>
      </w:r>
      <w:r w:rsidR="00F8330E">
        <w:rPr>
          <w:rFonts w:ascii="Gill Sans MT" w:hAnsi="Gill Sans MT"/>
          <w:i w:val="0"/>
          <w:sz w:val="22"/>
          <w:szCs w:val="22"/>
        </w:rPr>
        <w:t>email</w:t>
      </w:r>
    </w:p>
    <w:p w:rsidR="00F8330E" w:rsidRDefault="00F8330E" w:rsidP="00F8330E">
      <w:pPr>
        <w:pStyle w:val="ListParagraph"/>
        <w:numPr>
          <w:ilvl w:val="1"/>
          <w:numId w:val="2"/>
        </w:numPr>
        <w:rPr>
          <w:rFonts w:ascii="Gill Sans MT" w:hAnsi="Gill Sans MT"/>
          <w:i w:val="0"/>
          <w:sz w:val="22"/>
          <w:szCs w:val="22"/>
        </w:rPr>
      </w:pPr>
      <w:r>
        <w:rPr>
          <w:rFonts w:ascii="Gill Sans MT" w:hAnsi="Gill Sans MT"/>
          <w:i w:val="0"/>
          <w:sz w:val="22"/>
          <w:szCs w:val="22"/>
        </w:rPr>
        <w:t>If something needs to be changed/corrected, you will need to go back into your timesheet and make those changes</w:t>
      </w:r>
      <w:r w:rsidR="005909B2">
        <w:rPr>
          <w:rFonts w:ascii="Gill Sans MT" w:hAnsi="Gill Sans MT"/>
          <w:i w:val="0"/>
          <w:sz w:val="22"/>
          <w:szCs w:val="22"/>
        </w:rPr>
        <w:t xml:space="preserve"> </w:t>
      </w:r>
      <w:r w:rsidR="0059291A">
        <w:rPr>
          <w:rFonts w:ascii="Gill Sans MT" w:hAnsi="Gill Sans MT"/>
          <w:b/>
          <w:i w:val="0"/>
          <w:sz w:val="22"/>
          <w:szCs w:val="22"/>
        </w:rPr>
        <w:t>immediately</w:t>
      </w:r>
    </w:p>
    <w:p w:rsidR="00F8330E" w:rsidRDefault="00F8330E" w:rsidP="00F8330E">
      <w:pPr>
        <w:pStyle w:val="ListParagraph"/>
        <w:numPr>
          <w:ilvl w:val="1"/>
          <w:numId w:val="2"/>
        </w:numPr>
        <w:rPr>
          <w:rFonts w:ascii="Gill Sans MT" w:hAnsi="Gill Sans MT"/>
          <w:i w:val="0"/>
          <w:sz w:val="22"/>
          <w:szCs w:val="22"/>
        </w:rPr>
      </w:pPr>
      <w:r>
        <w:rPr>
          <w:rFonts w:ascii="Gill Sans MT" w:hAnsi="Gill Sans MT"/>
          <w:i w:val="0"/>
          <w:sz w:val="22"/>
          <w:szCs w:val="22"/>
        </w:rPr>
        <w:t xml:space="preserve">Once you’ve made the necessary changes, </w:t>
      </w:r>
      <w:r w:rsidR="00FD4207">
        <w:rPr>
          <w:rFonts w:ascii="Gill Sans MT" w:hAnsi="Gill Sans MT"/>
          <w:i w:val="0"/>
          <w:sz w:val="22"/>
          <w:szCs w:val="22"/>
        </w:rPr>
        <w:t>re</w:t>
      </w:r>
      <w:r>
        <w:rPr>
          <w:rFonts w:ascii="Gill Sans MT" w:hAnsi="Gill Sans MT"/>
          <w:i w:val="0"/>
          <w:sz w:val="22"/>
          <w:szCs w:val="22"/>
        </w:rPr>
        <w:t xml:space="preserve">submit your timesheet to your </w:t>
      </w:r>
      <w:r w:rsidR="00FD4207">
        <w:rPr>
          <w:rFonts w:ascii="Gill Sans MT" w:hAnsi="Gill Sans MT"/>
          <w:i w:val="0"/>
          <w:sz w:val="22"/>
          <w:szCs w:val="22"/>
        </w:rPr>
        <w:t>supervisor</w:t>
      </w:r>
    </w:p>
    <w:p w:rsidR="00FD4207" w:rsidRDefault="00FD4207" w:rsidP="00F8330E">
      <w:pPr>
        <w:pStyle w:val="ListParagraph"/>
        <w:numPr>
          <w:ilvl w:val="1"/>
          <w:numId w:val="2"/>
        </w:numPr>
        <w:rPr>
          <w:rFonts w:ascii="Gill Sans MT" w:hAnsi="Gill Sans MT"/>
          <w:i w:val="0"/>
          <w:sz w:val="22"/>
          <w:szCs w:val="22"/>
        </w:rPr>
      </w:pPr>
      <w:r>
        <w:rPr>
          <w:rFonts w:ascii="Gill Sans MT" w:hAnsi="Gill Sans MT"/>
          <w:i w:val="0"/>
          <w:sz w:val="22"/>
          <w:szCs w:val="22"/>
        </w:rPr>
        <w:t>Please note that your supervisor cannot amend your timesheet</w:t>
      </w:r>
    </w:p>
    <w:p w:rsidR="00B23A81" w:rsidRDefault="00B23A81" w:rsidP="00B23A81">
      <w:pPr>
        <w:pStyle w:val="ListParagraph"/>
        <w:numPr>
          <w:ilvl w:val="0"/>
          <w:numId w:val="2"/>
        </w:numPr>
        <w:rPr>
          <w:rFonts w:ascii="Gill Sans MT" w:hAnsi="Gill Sans MT"/>
          <w:i w:val="0"/>
          <w:sz w:val="22"/>
          <w:szCs w:val="22"/>
        </w:rPr>
      </w:pPr>
      <w:r>
        <w:rPr>
          <w:rFonts w:ascii="Gill Sans MT" w:hAnsi="Gill Sans MT"/>
          <w:i w:val="0"/>
          <w:sz w:val="22"/>
          <w:szCs w:val="22"/>
        </w:rPr>
        <w:t>If you have any changes after you have submitted your timesheet, you must contact your supervisor</w:t>
      </w:r>
      <w:r w:rsidR="00FD4207">
        <w:rPr>
          <w:rFonts w:ascii="Gill Sans MT" w:hAnsi="Gill Sans MT"/>
          <w:i w:val="0"/>
          <w:sz w:val="22"/>
          <w:szCs w:val="22"/>
        </w:rPr>
        <w:t xml:space="preserve"> advising them of the changes; your supervisor will then contact Payroll</w:t>
      </w:r>
      <w:r w:rsidR="0059291A">
        <w:rPr>
          <w:rFonts w:ascii="Gill Sans MT" w:hAnsi="Gill Sans MT"/>
          <w:i w:val="0"/>
          <w:sz w:val="22"/>
          <w:szCs w:val="22"/>
        </w:rPr>
        <w:t xml:space="preserve"> to make the requested changes</w:t>
      </w:r>
    </w:p>
    <w:p w:rsidR="006B3604" w:rsidRPr="006B3604" w:rsidRDefault="002D25C2" w:rsidP="0059291A">
      <w:pPr>
        <w:pStyle w:val="ListParagraph"/>
        <w:numPr>
          <w:ilvl w:val="0"/>
          <w:numId w:val="2"/>
        </w:numPr>
        <w:rPr>
          <w:rFonts w:ascii="Gill Sans MT" w:hAnsi="Gill Sans MT"/>
          <w:i w:val="0"/>
          <w:sz w:val="22"/>
          <w:szCs w:val="22"/>
        </w:rPr>
      </w:pPr>
      <w:r w:rsidRPr="0059291A">
        <w:rPr>
          <w:rFonts w:ascii="Gill Sans MT" w:hAnsi="Gill Sans MT"/>
          <w:i w:val="0"/>
          <w:sz w:val="22"/>
          <w:szCs w:val="22"/>
        </w:rPr>
        <w:t xml:space="preserve">If you </w:t>
      </w:r>
      <w:r w:rsidR="00FD5EAA" w:rsidRPr="0059291A">
        <w:rPr>
          <w:rFonts w:ascii="Gill Sans MT" w:hAnsi="Gill Sans MT"/>
          <w:i w:val="0"/>
          <w:sz w:val="22"/>
          <w:szCs w:val="22"/>
        </w:rPr>
        <w:t>have missed the timesheet deadline, you must submit a</w:t>
      </w:r>
      <w:r w:rsidR="00C72B07">
        <w:rPr>
          <w:rFonts w:ascii="Gill Sans MT" w:hAnsi="Gill Sans MT"/>
          <w:i w:val="0"/>
          <w:sz w:val="22"/>
          <w:szCs w:val="22"/>
        </w:rPr>
        <w:t xml:space="preserve"> Web Time Entry </w:t>
      </w:r>
      <w:r w:rsidR="00A13A99">
        <w:rPr>
          <w:rFonts w:ascii="Gill Sans MT" w:hAnsi="Gill Sans MT"/>
          <w:i w:val="0"/>
          <w:sz w:val="22"/>
          <w:szCs w:val="22"/>
        </w:rPr>
        <w:t>(Paper Timesheet</w:t>
      </w:r>
      <w:r w:rsidR="006717AE">
        <w:rPr>
          <w:rFonts w:ascii="Gill Sans MT" w:hAnsi="Gill Sans MT"/>
          <w:i w:val="0"/>
          <w:sz w:val="22"/>
          <w:szCs w:val="22"/>
        </w:rPr>
        <w:t>)</w:t>
      </w:r>
      <w:r w:rsidR="008839FA" w:rsidRPr="0059291A">
        <w:rPr>
          <w:rFonts w:ascii="Gill Sans MT" w:hAnsi="Gill Sans MT"/>
          <w:i w:val="0"/>
          <w:sz w:val="22"/>
          <w:szCs w:val="22"/>
        </w:rPr>
        <w:t xml:space="preserve"> Form</w:t>
      </w:r>
      <w:r w:rsidR="00FD5EAA" w:rsidRPr="0059291A">
        <w:rPr>
          <w:rFonts w:ascii="Gill Sans MT" w:hAnsi="Gill Sans MT"/>
          <w:i w:val="0"/>
          <w:sz w:val="22"/>
          <w:szCs w:val="22"/>
        </w:rPr>
        <w:t xml:space="preserve"> which will be paid on the following pay day</w:t>
      </w:r>
    </w:p>
    <w:p w:rsidR="006B3604" w:rsidRPr="001E28CD" w:rsidRDefault="006B3604" w:rsidP="006B3604">
      <w:pPr>
        <w:pStyle w:val="ListParagraph"/>
        <w:numPr>
          <w:ilvl w:val="0"/>
          <w:numId w:val="2"/>
        </w:numPr>
        <w:rPr>
          <w:rFonts w:ascii="Gill Sans MT" w:hAnsi="Gill Sans MT"/>
          <w:i w:val="0"/>
          <w:sz w:val="22"/>
          <w:szCs w:val="22"/>
        </w:rPr>
      </w:pPr>
      <w:r>
        <w:rPr>
          <w:rFonts w:ascii="Gill Sans MT" w:hAnsi="Gill Sans MT"/>
          <w:i w:val="0"/>
          <w:sz w:val="22"/>
          <w:szCs w:val="22"/>
        </w:rPr>
        <w:t>Time History</w:t>
      </w:r>
    </w:p>
    <w:p w:rsidR="006B3604" w:rsidRPr="001E28CD" w:rsidRDefault="006B3604" w:rsidP="006B3604">
      <w:pPr>
        <w:pStyle w:val="ListParagraph"/>
        <w:numPr>
          <w:ilvl w:val="1"/>
          <w:numId w:val="2"/>
        </w:numPr>
        <w:rPr>
          <w:rFonts w:ascii="Gill Sans MT" w:hAnsi="Gill Sans MT"/>
          <w:i w:val="0"/>
          <w:sz w:val="22"/>
          <w:szCs w:val="22"/>
        </w:rPr>
      </w:pPr>
      <w:r>
        <w:rPr>
          <w:rFonts w:ascii="Gill Sans MT" w:hAnsi="Gill Sans MT"/>
          <w:i w:val="0"/>
          <w:sz w:val="22"/>
          <w:szCs w:val="22"/>
        </w:rPr>
        <w:t>All timesheets entered online will be saved under your time history</w:t>
      </w:r>
    </w:p>
    <w:p w:rsidR="0024129C" w:rsidRPr="006B3604" w:rsidRDefault="006B3604" w:rsidP="006B3604">
      <w:pPr>
        <w:pStyle w:val="ListParagraph"/>
        <w:numPr>
          <w:ilvl w:val="1"/>
          <w:numId w:val="2"/>
        </w:numPr>
        <w:rPr>
          <w:rFonts w:ascii="Gill Sans MT" w:hAnsi="Gill Sans MT"/>
          <w:i w:val="0"/>
          <w:sz w:val="22"/>
          <w:szCs w:val="22"/>
        </w:rPr>
      </w:pPr>
      <w:r>
        <w:rPr>
          <w:rFonts w:ascii="Gill Sans MT" w:hAnsi="Gill Sans MT"/>
          <w:i w:val="0"/>
          <w:sz w:val="22"/>
          <w:szCs w:val="22"/>
        </w:rPr>
        <w:t>To view previous timesheets, click on Time History under Employee Profile and choose the year and</w:t>
      </w:r>
      <w:bookmarkStart w:id="0" w:name="_GoBack"/>
      <w:bookmarkEnd w:id="0"/>
      <w:r>
        <w:rPr>
          <w:rFonts w:ascii="Gill Sans MT" w:hAnsi="Gill Sans MT"/>
          <w:i w:val="0"/>
          <w:sz w:val="22"/>
          <w:szCs w:val="22"/>
        </w:rPr>
        <w:t xml:space="preserve"> month you would like to view</w:t>
      </w:r>
      <w:r w:rsidR="0024129C" w:rsidRPr="006B3604">
        <w:rPr>
          <w:rFonts w:ascii="Gill Sans MT" w:hAnsi="Gill Sans MT"/>
          <w:i w:val="0"/>
          <w:sz w:val="22"/>
          <w:szCs w:val="22"/>
        </w:rPr>
        <w:br w:type="page"/>
      </w:r>
    </w:p>
    <w:p w:rsidR="00117CF3" w:rsidRPr="00822D27" w:rsidRDefault="003C1873" w:rsidP="00822D27">
      <w:pPr>
        <w:pStyle w:val="Heading2"/>
        <w:rPr>
          <w:rFonts w:ascii="Gill Sans MT" w:hAnsi="Gill Sans MT"/>
          <w:color w:val="808080" w:themeColor="background1" w:themeShade="80"/>
        </w:rPr>
      </w:pPr>
      <w:r>
        <w:rPr>
          <w:rFonts w:ascii="Gill Sans MT" w:hAnsi="Gill Sans MT"/>
          <w:color w:val="808080" w:themeColor="background1" w:themeShade="80"/>
        </w:rPr>
        <w:lastRenderedPageBreak/>
        <w:t>FAQs</w:t>
      </w:r>
    </w:p>
    <w:p w:rsidR="00117CF3" w:rsidRPr="009A6D5F" w:rsidRDefault="00117CF3" w:rsidP="009F5B82">
      <w:pPr>
        <w:spacing w:line="288" w:lineRule="auto"/>
        <w:contextualSpacing/>
        <w:rPr>
          <w:rFonts w:ascii="Gill Sans MT" w:hAnsi="Gill Sans MT"/>
          <w:bCs/>
        </w:rPr>
      </w:pPr>
      <w:r w:rsidRPr="009A6D5F">
        <w:rPr>
          <w:rFonts w:ascii="Gill Sans MT" w:hAnsi="Gill Sans MT"/>
          <w:b/>
          <w:bCs/>
        </w:rPr>
        <w:t>Question</w:t>
      </w:r>
      <w:r w:rsidRPr="009A6D5F">
        <w:rPr>
          <w:rFonts w:ascii="Gill Sans MT" w:hAnsi="Gill Sans MT"/>
          <w:bCs/>
        </w:rPr>
        <w:t>: How do I access</w:t>
      </w:r>
      <w:r w:rsidR="004571B9" w:rsidRPr="009A6D5F">
        <w:rPr>
          <w:rFonts w:ascii="Gill Sans MT" w:hAnsi="Gill Sans MT"/>
          <w:bCs/>
        </w:rPr>
        <w:t xml:space="preserve"> Web Time Entry</w:t>
      </w:r>
      <w:r w:rsidR="00F66B67">
        <w:rPr>
          <w:rFonts w:ascii="Gill Sans MT" w:hAnsi="Gill Sans MT"/>
          <w:bCs/>
        </w:rPr>
        <w:t xml:space="preserve"> (WTE)</w:t>
      </w:r>
      <w:r w:rsidRPr="009A6D5F">
        <w:rPr>
          <w:rFonts w:ascii="Gill Sans MT" w:hAnsi="Gill Sans MT"/>
          <w:bCs/>
        </w:rPr>
        <w:t xml:space="preserve">? </w:t>
      </w:r>
    </w:p>
    <w:p w:rsidR="00117CF3" w:rsidRPr="009A6D5F" w:rsidRDefault="00117CF3" w:rsidP="009F5B82">
      <w:pPr>
        <w:spacing w:line="288" w:lineRule="auto"/>
        <w:contextualSpacing/>
        <w:rPr>
          <w:rFonts w:ascii="Gill Sans MT" w:hAnsi="Gill Sans MT"/>
          <w:bCs/>
        </w:rPr>
      </w:pPr>
      <w:r w:rsidRPr="009A6D5F">
        <w:rPr>
          <w:rFonts w:ascii="Gill Sans MT" w:hAnsi="Gill Sans MT"/>
          <w:b/>
          <w:bCs/>
        </w:rPr>
        <w:t>Answer</w:t>
      </w:r>
      <w:r w:rsidRPr="009A6D5F">
        <w:rPr>
          <w:rFonts w:ascii="Gill Sans MT" w:hAnsi="Gill Sans MT"/>
          <w:bCs/>
        </w:rPr>
        <w:t xml:space="preserve">: </w:t>
      </w:r>
      <w:r w:rsidR="004571B9" w:rsidRPr="009A6D5F">
        <w:rPr>
          <w:rFonts w:ascii="Gill Sans MT" w:hAnsi="Gill Sans MT"/>
          <w:bCs/>
        </w:rPr>
        <w:t>Web Time Entry</w:t>
      </w:r>
      <w:r w:rsidRPr="009A6D5F">
        <w:rPr>
          <w:rFonts w:ascii="Gill Sans MT" w:hAnsi="Gill Sans MT"/>
          <w:bCs/>
        </w:rPr>
        <w:t xml:space="preserve"> can be accessed through</w:t>
      </w:r>
      <w:r w:rsidR="004571B9" w:rsidRPr="009A6D5F">
        <w:rPr>
          <w:rFonts w:ascii="Gill Sans MT" w:hAnsi="Gill Sans MT"/>
          <w:bCs/>
        </w:rPr>
        <w:t xml:space="preserve"> the Lethbridge College </w:t>
      </w:r>
      <w:r w:rsidRPr="009A6D5F">
        <w:rPr>
          <w:rFonts w:ascii="Gill Sans MT" w:hAnsi="Gill Sans MT"/>
          <w:bCs/>
        </w:rPr>
        <w:t xml:space="preserve">Portal, located at </w:t>
      </w:r>
      <w:hyperlink r:id="rId11" w:history="1">
        <w:r w:rsidR="00910A80" w:rsidRPr="00B82FE1">
          <w:rPr>
            <w:rStyle w:val="Hyperlink"/>
            <w:rFonts w:ascii="Gill Sans MT" w:hAnsi="Gill Sans MT"/>
            <w:bCs/>
          </w:rPr>
          <w:t>www.lethbridgecollege.ab.ca</w:t>
        </w:r>
      </w:hyperlink>
      <w:r w:rsidR="00910A80">
        <w:rPr>
          <w:rFonts w:ascii="Gill Sans MT" w:hAnsi="Gill Sans MT"/>
          <w:bCs/>
        </w:rPr>
        <w:t xml:space="preserve"> and click on Portal Login at the top</w:t>
      </w:r>
      <w:r w:rsidR="009C7D89" w:rsidRPr="009A6D5F">
        <w:rPr>
          <w:rFonts w:ascii="Gill Sans MT" w:hAnsi="Gill Sans MT"/>
          <w:bCs/>
        </w:rPr>
        <w:t>. Once you log i</w:t>
      </w:r>
      <w:r w:rsidRPr="009A6D5F">
        <w:rPr>
          <w:rFonts w:ascii="Gill Sans MT" w:hAnsi="Gill Sans MT"/>
          <w:bCs/>
        </w:rPr>
        <w:t xml:space="preserve">nto </w:t>
      </w:r>
      <w:r w:rsidR="004571B9" w:rsidRPr="009A6D5F">
        <w:rPr>
          <w:rFonts w:ascii="Gill Sans MT" w:hAnsi="Gill Sans MT"/>
          <w:bCs/>
        </w:rPr>
        <w:t xml:space="preserve">the portal with </w:t>
      </w:r>
      <w:r w:rsidR="00910A80">
        <w:rPr>
          <w:rFonts w:ascii="Gill Sans MT" w:hAnsi="Gill Sans MT"/>
          <w:bCs/>
        </w:rPr>
        <w:t>your</w:t>
      </w:r>
      <w:r w:rsidR="004571B9" w:rsidRPr="009A6D5F">
        <w:rPr>
          <w:rFonts w:ascii="Gill Sans MT" w:hAnsi="Gill Sans MT"/>
          <w:bCs/>
        </w:rPr>
        <w:t xml:space="preserve"> s#</w:t>
      </w:r>
      <w:r w:rsidR="009C7D89" w:rsidRPr="009A6D5F">
        <w:rPr>
          <w:rFonts w:ascii="Gill Sans MT" w:hAnsi="Gill Sans MT"/>
          <w:bCs/>
        </w:rPr>
        <w:t xml:space="preserve"> and p</w:t>
      </w:r>
      <w:r w:rsidRPr="009A6D5F">
        <w:rPr>
          <w:rFonts w:ascii="Gill Sans MT" w:hAnsi="Gill Sans MT"/>
          <w:bCs/>
        </w:rPr>
        <w:t xml:space="preserve">assword, </w:t>
      </w:r>
      <w:r w:rsidR="004571B9" w:rsidRPr="009A6D5F">
        <w:rPr>
          <w:rFonts w:ascii="Gill Sans MT" w:hAnsi="Gill Sans MT"/>
          <w:bCs/>
        </w:rPr>
        <w:t>you will need to click on the WebAdvisor tab at the top of the screen</w:t>
      </w:r>
      <w:r w:rsidRPr="009A6D5F">
        <w:rPr>
          <w:rFonts w:ascii="Gill Sans MT" w:hAnsi="Gill Sans MT"/>
          <w:bCs/>
        </w:rPr>
        <w:t xml:space="preserve">. </w:t>
      </w:r>
      <w:r w:rsidR="00F66B67">
        <w:rPr>
          <w:rFonts w:ascii="Gill Sans MT" w:hAnsi="Gill Sans MT"/>
          <w:bCs/>
        </w:rPr>
        <w:t xml:space="preserve"> Scroll down to Employee Profile on the left side of the screen and click on Web Time Entry. </w:t>
      </w:r>
    </w:p>
    <w:p w:rsidR="004571B9" w:rsidRPr="009A6D5F" w:rsidRDefault="004571B9" w:rsidP="009F5B82">
      <w:pPr>
        <w:spacing w:line="288" w:lineRule="auto"/>
        <w:contextualSpacing/>
        <w:rPr>
          <w:rFonts w:ascii="Gill Sans MT" w:hAnsi="Gill Sans MT"/>
          <w:bCs/>
        </w:rPr>
      </w:pPr>
    </w:p>
    <w:p w:rsidR="00117CF3" w:rsidRPr="009A6D5F" w:rsidRDefault="00117CF3" w:rsidP="009F5B82">
      <w:pPr>
        <w:spacing w:line="288" w:lineRule="auto"/>
        <w:contextualSpacing/>
        <w:rPr>
          <w:rFonts w:ascii="Gill Sans MT" w:hAnsi="Gill Sans MT"/>
          <w:bCs/>
        </w:rPr>
      </w:pPr>
      <w:r w:rsidRPr="009A6D5F">
        <w:rPr>
          <w:rFonts w:ascii="Gill Sans MT" w:hAnsi="Gill Sans MT"/>
          <w:b/>
          <w:bCs/>
        </w:rPr>
        <w:t>Question</w:t>
      </w:r>
      <w:r w:rsidRPr="009A6D5F">
        <w:rPr>
          <w:rFonts w:ascii="Gill Sans MT" w:hAnsi="Gill Sans MT"/>
          <w:bCs/>
        </w:rPr>
        <w:t xml:space="preserve">: Can we access </w:t>
      </w:r>
      <w:r w:rsidR="004571B9" w:rsidRPr="009A6D5F">
        <w:rPr>
          <w:rFonts w:ascii="Gill Sans MT" w:hAnsi="Gill Sans MT"/>
          <w:bCs/>
        </w:rPr>
        <w:t>W</w:t>
      </w:r>
      <w:r w:rsidR="00F66B67">
        <w:rPr>
          <w:rFonts w:ascii="Gill Sans MT" w:hAnsi="Gill Sans MT"/>
          <w:bCs/>
        </w:rPr>
        <w:t>TE</w:t>
      </w:r>
      <w:r w:rsidRPr="009A6D5F">
        <w:rPr>
          <w:rFonts w:ascii="Gill Sans MT" w:hAnsi="Gill Sans MT"/>
          <w:bCs/>
        </w:rPr>
        <w:t xml:space="preserve"> anywhere since it is a web-based program? </w:t>
      </w:r>
    </w:p>
    <w:p w:rsidR="00117CF3" w:rsidRPr="009A6D5F" w:rsidRDefault="00117CF3" w:rsidP="009F5B82">
      <w:pPr>
        <w:spacing w:line="288" w:lineRule="auto"/>
        <w:contextualSpacing/>
        <w:rPr>
          <w:rFonts w:ascii="Gill Sans MT" w:hAnsi="Gill Sans MT"/>
          <w:bCs/>
        </w:rPr>
      </w:pPr>
      <w:r w:rsidRPr="009A6D5F">
        <w:rPr>
          <w:rFonts w:ascii="Gill Sans MT" w:hAnsi="Gill Sans MT"/>
          <w:b/>
          <w:bCs/>
        </w:rPr>
        <w:t>Answer</w:t>
      </w:r>
      <w:r w:rsidRPr="009A6D5F">
        <w:rPr>
          <w:rFonts w:ascii="Gill Sans MT" w:hAnsi="Gill Sans MT"/>
          <w:bCs/>
        </w:rPr>
        <w:t xml:space="preserve">: Yes, you </w:t>
      </w:r>
      <w:r w:rsidR="004571B9" w:rsidRPr="009A6D5F">
        <w:rPr>
          <w:rFonts w:ascii="Gill Sans MT" w:hAnsi="Gill Sans MT"/>
          <w:bCs/>
        </w:rPr>
        <w:t>can</w:t>
      </w:r>
      <w:r w:rsidRPr="009A6D5F">
        <w:rPr>
          <w:rFonts w:ascii="Gill Sans MT" w:hAnsi="Gill Sans MT"/>
          <w:bCs/>
        </w:rPr>
        <w:t xml:space="preserve"> access </w:t>
      </w:r>
      <w:r w:rsidR="004571B9" w:rsidRPr="009A6D5F">
        <w:rPr>
          <w:rFonts w:ascii="Gill Sans MT" w:hAnsi="Gill Sans MT"/>
          <w:bCs/>
        </w:rPr>
        <w:t>W</w:t>
      </w:r>
      <w:r w:rsidR="00F66B67">
        <w:rPr>
          <w:rFonts w:ascii="Gill Sans MT" w:hAnsi="Gill Sans MT"/>
          <w:bCs/>
        </w:rPr>
        <w:t>TE</w:t>
      </w:r>
      <w:r w:rsidR="004571B9" w:rsidRPr="009A6D5F">
        <w:rPr>
          <w:rFonts w:ascii="Gill Sans MT" w:hAnsi="Gill Sans MT"/>
          <w:bCs/>
        </w:rPr>
        <w:t xml:space="preserve"> from any computer with internet access.</w:t>
      </w:r>
    </w:p>
    <w:p w:rsidR="009C7D89" w:rsidRPr="009A6D5F" w:rsidRDefault="009C7D89" w:rsidP="009F5B82">
      <w:pPr>
        <w:spacing w:line="288" w:lineRule="auto"/>
        <w:contextualSpacing/>
        <w:rPr>
          <w:rFonts w:ascii="Gill Sans MT" w:hAnsi="Gill Sans MT"/>
          <w:bCs/>
        </w:rPr>
      </w:pPr>
    </w:p>
    <w:p w:rsidR="00117CF3" w:rsidRPr="009A6D5F" w:rsidRDefault="004571B9" w:rsidP="009F5B82">
      <w:pPr>
        <w:spacing w:line="288" w:lineRule="auto"/>
        <w:contextualSpacing/>
        <w:rPr>
          <w:rFonts w:ascii="Gill Sans MT" w:hAnsi="Gill Sans MT"/>
          <w:bCs/>
        </w:rPr>
      </w:pPr>
      <w:r w:rsidRPr="009A6D5F">
        <w:rPr>
          <w:rFonts w:ascii="Gill Sans MT" w:hAnsi="Gill Sans MT"/>
          <w:b/>
          <w:bCs/>
        </w:rPr>
        <w:t>Question</w:t>
      </w:r>
      <w:r w:rsidRPr="009A6D5F">
        <w:rPr>
          <w:rFonts w:ascii="Gill Sans MT" w:hAnsi="Gill Sans MT"/>
          <w:bCs/>
        </w:rPr>
        <w:t xml:space="preserve">: How will </w:t>
      </w:r>
      <w:r w:rsidR="00117CF3" w:rsidRPr="009A6D5F">
        <w:rPr>
          <w:rFonts w:ascii="Gill Sans MT" w:hAnsi="Gill Sans MT"/>
          <w:bCs/>
        </w:rPr>
        <w:t xml:space="preserve">employees with no access to computers validate their time? </w:t>
      </w:r>
    </w:p>
    <w:p w:rsidR="004571B9" w:rsidRPr="009A6D5F" w:rsidRDefault="00117CF3" w:rsidP="009F5B82">
      <w:pPr>
        <w:spacing w:line="288" w:lineRule="auto"/>
        <w:contextualSpacing/>
        <w:rPr>
          <w:rFonts w:ascii="Gill Sans MT" w:hAnsi="Gill Sans MT"/>
          <w:bCs/>
        </w:rPr>
      </w:pPr>
      <w:r w:rsidRPr="009A6D5F">
        <w:rPr>
          <w:rFonts w:ascii="Gill Sans MT" w:hAnsi="Gill Sans MT"/>
          <w:b/>
          <w:bCs/>
        </w:rPr>
        <w:t>Answer</w:t>
      </w:r>
      <w:r w:rsidRPr="009A6D5F">
        <w:rPr>
          <w:rFonts w:ascii="Gill Sans MT" w:hAnsi="Gill Sans MT"/>
          <w:bCs/>
        </w:rPr>
        <w:t xml:space="preserve">: We are evaluating current locations of </w:t>
      </w:r>
      <w:r w:rsidR="004571B9" w:rsidRPr="009A6D5F">
        <w:rPr>
          <w:rFonts w:ascii="Gill Sans MT" w:hAnsi="Gill Sans MT"/>
          <w:bCs/>
        </w:rPr>
        <w:t>computers</w:t>
      </w:r>
      <w:r w:rsidRPr="009A6D5F">
        <w:rPr>
          <w:rFonts w:ascii="Gill Sans MT" w:hAnsi="Gill Sans MT"/>
          <w:bCs/>
        </w:rPr>
        <w:t xml:space="preserve"> to ensu</w:t>
      </w:r>
      <w:r w:rsidR="004571B9" w:rsidRPr="009A6D5F">
        <w:rPr>
          <w:rFonts w:ascii="Gill Sans MT" w:hAnsi="Gill Sans MT"/>
          <w:bCs/>
        </w:rPr>
        <w:t xml:space="preserve">re that there are enough </w:t>
      </w:r>
      <w:r w:rsidRPr="009A6D5F">
        <w:rPr>
          <w:rFonts w:ascii="Gill Sans MT" w:hAnsi="Gill Sans MT"/>
          <w:bCs/>
        </w:rPr>
        <w:t>for</w:t>
      </w:r>
      <w:r w:rsidR="004571B9" w:rsidRPr="009A6D5F">
        <w:rPr>
          <w:rFonts w:ascii="Gill Sans MT" w:hAnsi="Gill Sans MT"/>
          <w:bCs/>
        </w:rPr>
        <w:t xml:space="preserve"> employees to have access</w:t>
      </w:r>
      <w:r w:rsidRPr="009A6D5F">
        <w:rPr>
          <w:rFonts w:ascii="Gill Sans MT" w:hAnsi="Gill Sans MT"/>
          <w:bCs/>
        </w:rPr>
        <w:t xml:space="preserve">. </w:t>
      </w:r>
    </w:p>
    <w:p w:rsidR="003C1873" w:rsidRPr="009A6D5F" w:rsidRDefault="003C1873" w:rsidP="009F5B82">
      <w:pPr>
        <w:spacing w:line="288" w:lineRule="auto"/>
        <w:contextualSpacing/>
        <w:rPr>
          <w:rFonts w:ascii="Gill Sans MT" w:hAnsi="Gill Sans MT"/>
          <w:bCs/>
        </w:rPr>
      </w:pPr>
    </w:p>
    <w:p w:rsidR="00117CF3" w:rsidRPr="009A6D5F" w:rsidRDefault="00117CF3" w:rsidP="009F5B82">
      <w:pPr>
        <w:spacing w:line="288" w:lineRule="auto"/>
        <w:contextualSpacing/>
        <w:rPr>
          <w:rFonts w:ascii="Gill Sans MT" w:hAnsi="Gill Sans MT"/>
          <w:bCs/>
        </w:rPr>
      </w:pPr>
      <w:r w:rsidRPr="009A6D5F">
        <w:rPr>
          <w:rFonts w:ascii="Gill Sans MT" w:hAnsi="Gill Sans MT"/>
          <w:b/>
          <w:bCs/>
        </w:rPr>
        <w:t>Question</w:t>
      </w:r>
      <w:r w:rsidRPr="009A6D5F">
        <w:rPr>
          <w:rFonts w:ascii="Gill Sans MT" w:hAnsi="Gill Sans MT"/>
          <w:bCs/>
        </w:rPr>
        <w:t xml:space="preserve">: Can we offer </w:t>
      </w:r>
      <w:r w:rsidR="004571B9" w:rsidRPr="009A6D5F">
        <w:rPr>
          <w:rFonts w:ascii="Gill Sans MT" w:hAnsi="Gill Sans MT"/>
          <w:bCs/>
        </w:rPr>
        <w:t>training</w:t>
      </w:r>
      <w:r w:rsidRPr="009A6D5F">
        <w:rPr>
          <w:rFonts w:ascii="Gill Sans MT" w:hAnsi="Gill Sans MT"/>
          <w:bCs/>
        </w:rPr>
        <w:t xml:space="preserve"> to those employees who will need to learn how to use a computer? </w:t>
      </w:r>
    </w:p>
    <w:p w:rsidR="0024129C" w:rsidRPr="009A6D5F" w:rsidRDefault="00117CF3" w:rsidP="009A6D5F">
      <w:pPr>
        <w:spacing w:line="288" w:lineRule="auto"/>
        <w:contextualSpacing/>
        <w:rPr>
          <w:rFonts w:ascii="Gill Sans MT" w:eastAsiaTheme="majorEastAsia" w:hAnsi="Gill Sans MT" w:cstheme="majorBidi"/>
          <w:b/>
          <w:bCs/>
          <w:color w:val="808080" w:themeColor="background1" w:themeShade="80"/>
        </w:rPr>
      </w:pPr>
      <w:r w:rsidRPr="009A6D5F">
        <w:rPr>
          <w:rFonts w:ascii="Gill Sans MT" w:hAnsi="Gill Sans MT"/>
          <w:b/>
          <w:bCs/>
        </w:rPr>
        <w:t>A</w:t>
      </w:r>
      <w:r w:rsidR="004571B9" w:rsidRPr="009A6D5F">
        <w:rPr>
          <w:rFonts w:ascii="Gill Sans MT" w:hAnsi="Gill Sans MT"/>
          <w:b/>
          <w:bCs/>
        </w:rPr>
        <w:t>nswer</w:t>
      </w:r>
      <w:r w:rsidR="004571B9" w:rsidRPr="009A6D5F">
        <w:rPr>
          <w:rFonts w:ascii="Gill Sans MT" w:hAnsi="Gill Sans MT"/>
          <w:bCs/>
        </w:rPr>
        <w:t>: We are scheduling training</w:t>
      </w:r>
      <w:r w:rsidRPr="009A6D5F">
        <w:rPr>
          <w:rFonts w:ascii="Gill Sans MT" w:hAnsi="Gill Sans MT"/>
          <w:bCs/>
        </w:rPr>
        <w:t xml:space="preserve"> to help employees acquire the necessary computer knowledge to utilize</w:t>
      </w:r>
      <w:r w:rsidR="00F66B67">
        <w:rPr>
          <w:rFonts w:ascii="Gill Sans MT" w:hAnsi="Gill Sans MT"/>
          <w:bCs/>
        </w:rPr>
        <w:t xml:space="preserve"> WTE</w:t>
      </w:r>
      <w:r w:rsidRPr="009A6D5F">
        <w:rPr>
          <w:rFonts w:ascii="Gill Sans MT" w:hAnsi="Gill Sans MT"/>
          <w:bCs/>
        </w:rPr>
        <w:t>.</w:t>
      </w:r>
    </w:p>
    <w:p w:rsidR="00117CF3" w:rsidRPr="009A6D5F" w:rsidRDefault="00117CF3" w:rsidP="00BB0BC5">
      <w:pPr>
        <w:pStyle w:val="Default"/>
        <w:spacing w:after="200" w:line="288" w:lineRule="auto"/>
        <w:contextualSpacing/>
        <w:rPr>
          <w:rFonts w:ascii="Gill Sans MT" w:hAnsi="Gill Sans MT"/>
          <w:sz w:val="22"/>
          <w:szCs w:val="22"/>
        </w:rPr>
      </w:pPr>
      <w:r w:rsidRPr="009A6D5F">
        <w:rPr>
          <w:rFonts w:ascii="Gill Sans MT" w:hAnsi="Gill Sans MT"/>
          <w:b/>
          <w:sz w:val="22"/>
          <w:szCs w:val="22"/>
        </w:rPr>
        <w:t>Question</w:t>
      </w:r>
      <w:r w:rsidRPr="009A6D5F">
        <w:rPr>
          <w:rFonts w:ascii="Gill Sans MT" w:hAnsi="Gill Sans MT"/>
          <w:sz w:val="22"/>
          <w:szCs w:val="22"/>
        </w:rPr>
        <w:t>: If an employee enters incorrect information (i.e. number of hours worked) and th</w:t>
      </w:r>
      <w:r w:rsidR="00F66B67">
        <w:rPr>
          <w:rFonts w:ascii="Gill Sans MT" w:hAnsi="Gill Sans MT"/>
          <w:sz w:val="22"/>
          <w:szCs w:val="22"/>
        </w:rPr>
        <w:t>e supervisor approves the timesheet</w:t>
      </w:r>
      <w:r w:rsidRPr="009A6D5F">
        <w:rPr>
          <w:rFonts w:ascii="Gill Sans MT" w:hAnsi="Gill Sans MT"/>
          <w:sz w:val="22"/>
          <w:szCs w:val="22"/>
        </w:rPr>
        <w:t xml:space="preserve"> without making any changes, will the employee be paid the wrong amount? </w:t>
      </w:r>
    </w:p>
    <w:p w:rsidR="009A6D5F" w:rsidRPr="009A6D5F" w:rsidRDefault="00117CF3" w:rsidP="009A6D5F">
      <w:pPr>
        <w:pStyle w:val="Default"/>
        <w:spacing w:after="200" w:line="288" w:lineRule="auto"/>
        <w:contextualSpacing/>
        <w:rPr>
          <w:rFonts w:ascii="Gill Sans MT" w:hAnsi="Gill Sans MT"/>
          <w:sz w:val="22"/>
          <w:szCs w:val="22"/>
        </w:rPr>
      </w:pPr>
      <w:r w:rsidRPr="009A6D5F">
        <w:rPr>
          <w:rFonts w:ascii="Gill Sans MT" w:hAnsi="Gill Sans MT"/>
          <w:b/>
          <w:sz w:val="22"/>
          <w:szCs w:val="22"/>
        </w:rPr>
        <w:t>Answer</w:t>
      </w:r>
      <w:r w:rsidRPr="009A6D5F">
        <w:rPr>
          <w:rFonts w:ascii="Gill Sans MT" w:hAnsi="Gill Sans MT"/>
          <w:sz w:val="22"/>
          <w:szCs w:val="22"/>
        </w:rPr>
        <w:t xml:space="preserve">: </w:t>
      </w:r>
      <w:r w:rsidR="003C1873" w:rsidRPr="009A6D5F">
        <w:rPr>
          <w:rFonts w:ascii="Gill Sans MT" w:hAnsi="Gill Sans MT"/>
          <w:sz w:val="22"/>
          <w:szCs w:val="22"/>
        </w:rPr>
        <w:t>The employee should contact their supervisor if there are any changes to be made to their timesheet after it has been submitted.  Depending on when the change</w:t>
      </w:r>
      <w:r w:rsidR="00F66B67">
        <w:rPr>
          <w:rFonts w:ascii="Gill Sans MT" w:hAnsi="Gill Sans MT"/>
          <w:sz w:val="22"/>
          <w:szCs w:val="22"/>
        </w:rPr>
        <w:t xml:space="preserve"> request</w:t>
      </w:r>
      <w:r w:rsidR="003C1873" w:rsidRPr="009A6D5F">
        <w:rPr>
          <w:rFonts w:ascii="Gill Sans MT" w:hAnsi="Gill Sans MT"/>
          <w:sz w:val="22"/>
          <w:szCs w:val="22"/>
        </w:rPr>
        <w:t xml:space="preserve"> is </w:t>
      </w:r>
      <w:r w:rsidR="00F66B67">
        <w:rPr>
          <w:rFonts w:ascii="Gill Sans MT" w:hAnsi="Gill Sans MT"/>
          <w:sz w:val="22"/>
          <w:szCs w:val="22"/>
        </w:rPr>
        <w:t>received by Payroll</w:t>
      </w:r>
      <w:r w:rsidR="003C1873" w:rsidRPr="009A6D5F">
        <w:rPr>
          <w:rFonts w:ascii="Gill Sans MT" w:hAnsi="Gill Sans MT"/>
          <w:sz w:val="22"/>
          <w:szCs w:val="22"/>
        </w:rPr>
        <w:t>, the adjustment may need t</w:t>
      </w:r>
      <w:r w:rsidR="00F66B67">
        <w:rPr>
          <w:rFonts w:ascii="Gill Sans MT" w:hAnsi="Gill Sans MT"/>
          <w:sz w:val="22"/>
          <w:szCs w:val="22"/>
        </w:rPr>
        <w:t>o be made on the next pay day</w:t>
      </w:r>
      <w:r w:rsidR="003C1873" w:rsidRPr="009A6D5F">
        <w:rPr>
          <w:rFonts w:ascii="Gill Sans MT" w:hAnsi="Gill Sans MT"/>
          <w:sz w:val="22"/>
          <w:szCs w:val="22"/>
        </w:rPr>
        <w:t>.</w:t>
      </w:r>
      <w:r w:rsidRPr="009A6D5F">
        <w:rPr>
          <w:rFonts w:ascii="Gill Sans MT" w:hAnsi="Gill Sans MT"/>
          <w:sz w:val="22"/>
          <w:szCs w:val="22"/>
        </w:rPr>
        <w:t xml:space="preserve"> </w:t>
      </w:r>
    </w:p>
    <w:p w:rsidR="009A6D5F" w:rsidRPr="009A6D5F" w:rsidRDefault="009A6D5F" w:rsidP="009A6D5F">
      <w:pPr>
        <w:pStyle w:val="Default"/>
        <w:spacing w:after="200" w:line="288" w:lineRule="auto"/>
        <w:contextualSpacing/>
        <w:rPr>
          <w:rFonts w:ascii="Gill Sans MT" w:hAnsi="Gill Sans MT"/>
          <w:sz w:val="22"/>
          <w:szCs w:val="22"/>
        </w:rPr>
      </w:pPr>
    </w:p>
    <w:p w:rsidR="009A6D5F" w:rsidRPr="009A6D5F" w:rsidRDefault="00117CF3" w:rsidP="009A6D5F">
      <w:pPr>
        <w:pStyle w:val="Default"/>
        <w:spacing w:after="200" w:line="288" w:lineRule="auto"/>
        <w:contextualSpacing/>
        <w:rPr>
          <w:rFonts w:ascii="Gill Sans MT" w:hAnsi="Gill Sans MT"/>
          <w:sz w:val="22"/>
          <w:szCs w:val="22"/>
        </w:rPr>
      </w:pPr>
      <w:r w:rsidRPr="009A6D5F">
        <w:rPr>
          <w:rFonts w:ascii="Gill Sans MT" w:hAnsi="Gill Sans MT"/>
          <w:b/>
          <w:sz w:val="22"/>
          <w:szCs w:val="22"/>
        </w:rPr>
        <w:t>Question</w:t>
      </w:r>
      <w:r w:rsidRPr="009A6D5F">
        <w:rPr>
          <w:rFonts w:ascii="Gill Sans MT" w:hAnsi="Gill Sans MT"/>
          <w:sz w:val="22"/>
          <w:szCs w:val="22"/>
        </w:rPr>
        <w:t>: When do we stop using paper timesheets?</w:t>
      </w:r>
    </w:p>
    <w:p w:rsidR="009A6D5F" w:rsidRDefault="00117CF3" w:rsidP="009A6D5F">
      <w:pPr>
        <w:pStyle w:val="Default"/>
        <w:spacing w:after="200" w:line="288" w:lineRule="auto"/>
        <w:contextualSpacing/>
        <w:rPr>
          <w:rFonts w:ascii="Gill Sans MT" w:hAnsi="Gill Sans MT"/>
          <w:sz w:val="22"/>
          <w:szCs w:val="22"/>
        </w:rPr>
      </w:pPr>
      <w:r w:rsidRPr="009A6D5F">
        <w:rPr>
          <w:rFonts w:ascii="Gill Sans MT" w:hAnsi="Gill Sans MT"/>
          <w:b/>
          <w:sz w:val="22"/>
          <w:szCs w:val="22"/>
        </w:rPr>
        <w:t>Answer</w:t>
      </w:r>
      <w:r w:rsidRPr="009A6D5F">
        <w:rPr>
          <w:rFonts w:ascii="Gill Sans MT" w:hAnsi="Gill Sans MT"/>
          <w:sz w:val="22"/>
          <w:szCs w:val="22"/>
        </w:rPr>
        <w:t xml:space="preserve">: The paper timesheet process will remain the same until </w:t>
      </w:r>
      <w:r w:rsidR="00EC40FE" w:rsidRPr="009A6D5F">
        <w:rPr>
          <w:rFonts w:ascii="Gill Sans MT" w:hAnsi="Gill Sans MT"/>
          <w:sz w:val="22"/>
          <w:szCs w:val="22"/>
        </w:rPr>
        <w:t>your department has been trained on how to complete WTE.  Once you have received the training, you will be able to enter timesheets electronically instead of using paper.</w:t>
      </w:r>
      <w:r w:rsidR="00BB0BC5" w:rsidRPr="009A6D5F">
        <w:rPr>
          <w:rFonts w:ascii="Gill Sans MT" w:hAnsi="Gill Sans MT"/>
          <w:sz w:val="22"/>
          <w:szCs w:val="22"/>
        </w:rPr>
        <w:t xml:space="preserve">  </w:t>
      </w:r>
    </w:p>
    <w:p w:rsidR="002E198C" w:rsidRPr="009A6D5F" w:rsidRDefault="002E198C" w:rsidP="009A6D5F">
      <w:pPr>
        <w:pStyle w:val="Default"/>
        <w:spacing w:after="200" w:line="288" w:lineRule="auto"/>
        <w:contextualSpacing/>
        <w:rPr>
          <w:rFonts w:ascii="Gill Sans MT" w:hAnsi="Gill Sans MT"/>
          <w:sz w:val="22"/>
          <w:szCs w:val="22"/>
        </w:rPr>
      </w:pPr>
    </w:p>
    <w:p w:rsidR="00117CF3" w:rsidRPr="009A6D5F" w:rsidRDefault="00117CF3" w:rsidP="00BB0BC5">
      <w:pPr>
        <w:pStyle w:val="Default"/>
        <w:spacing w:after="200" w:line="288" w:lineRule="auto"/>
        <w:contextualSpacing/>
        <w:rPr>
          <w:rFonts w:ascii="Gill Sans MT" w:hAnsi="Gill Sans MT"/>
          <w:sz w:val="22"/>
          <w:szCs w:val="22"/>
        </w:rPr>
      </w:pPr>
      <w:r w:rsidRPr="009A6D5F">
        <w:rPr>
          <w:rFonts w:ascii="Gill Sans MT" w:hAnsi="Gill Sans MT"/>
          <w:b/>
          <w:sz w:val="22"/>
          <w:szCs w:val="22"/>
        </w:rPr>
        <w:t>Question</w:t>
      </w:r>
      <w:r w:rsidRPr="009A6D5F">
        <w:rPr>
          <w:rFonts w:ascii="Gill Sans MT" w:hAnsi="Gill Sans MT"/>
          <w:sz w:val="22"/>
          <w:szCs w:val="22"/>
        </w:rPr>
        <w:t>: When should</w:t>
      </w:r>
      <w:r w:rsidR="00F66B67">
        <w:rPr>
          <w:rFonts w:ascii="Gill Sans MT" w:hAnsi="Gill Sans MT"/>
          <w:sz w:val="22"/>
          <w:szCs w:val="22"/>
        </w:rPr>
        <w:t xml:space="preserve"> employees submit their timesheet</w:t>
      </w:r>
      <w:r w:rsidRPr="009A6D5F">
        <w:rPr>
          <w:rFonts w:ascii="Gill Sans MT" w:hAnsi="Gill Sans MT"/>
          <w:sz w:val="22"/>
          <w:szCs w:val="22"/>
        </w:rPr>
        <w:t xml:space="preserve">s for approval? </w:t>
      </w:r>
    </w:p>
    <w:p w:rsidR="00117CF3" w:rsidRPr="009A6D5F" w:rsidRDefault="00117CF3" w:rsidP="00BB0BC5">
      <w:pPr>
        <w:pStyle w:val="Default"/>
        <w:spacing w:after="200" w:line="288" w:lineRule="auto"/>
        <w:contextualSpacing/>
        <w:rPr>
          <w:rFonts w:ascii="Gill Sans MT" w:hAnsi="Gill Sans MT"/>
          <w:sz w:val="22"/>
          <w:szCs w:val="22"/>
        </w:rPr>
      </w:pPr>
      <w:r w:rsidRPr="009A6D5F">
        <w:rPr>
          <w:rFonts w:ascii="Gill Sans MT" w:hAnsi="Gill Sans MT"/>
          <w:b/>
          <w:sz w:val="22"/>
          <w:szCs w:val="22"/>
        </w:rPr>
        <w:t>Answer</w:t>
      </w:r>
      <w:r w:rsidRPr="009A6D5F">
        <w:rPr>
          <w:rFonts w:ascii="Gill Sans MT" w:hAnsi="Gill Sans MT"/>
          <w:sz w:val="22"/>
          <w:szCs w:val="22"/>
        </w:rPr>
        <w:t>: Employees</w:t>
      </w:r>
      <w:r w:rsidR="00F66B67">
        <w:rPr>
          <w:rFonts w:ascii="Gill Sans MT" w:hAnsi="Gill Sans MT"/>
          <w:sz w:val="22"/>
          <w:szCs w:val="22"/>
        </w:rPr>
        <w:t xml:space="preserve"> can submit their timesheet on their last work day for the pay period; however,</w:t>
      </w:r>
      <w:r w:rsidR="006816AC">
        <w:rPr>
          <w:rFonts w:ascii="Gill Sans MT" w:hAnsi="Gill Sans MT"/>
          <w:sz w:val="22"/>
          <w:szCs w:val="22"/>
        </w:rPr>
        <w:t xml:space="preserve"> it </w:t>
      </w:r>
      <w:r w:rsidR="006816AC" w:rsidRPr="006816AC">
        <w:rPr>
          <w:rFonts w:ascii="Gill Sans MT" w:hAnsi="Gill Sans MT"/>
          <w:b/>
          <w:sz w:val="22"/>
          <w:szCs w:val="22"/>
        </w:rPr>
        <w:t xml:space="preserve">must be submitted </w:t>
      </w:r>
      <w:r w:rsidR="006717AE">
        <w:rPr>
          <w:rFonts w:ascii="Gill Sans MT" w:hAnsi="Gill Sans MT"/>
          <w:b/>
          <w:sz w:val="22"/>
          <w:szCs w:val="22"/>
        </w:rPr>
        <w:t xml:space="preserve">for </w:t>
      </w:r>
      <w:r w:rsidR="00EC40FE" w:rsidRPr="006816AC">
        <w:rPr>
          <w:rFonts w:ascii="Gill Sans MT" w:hAnsi="Gill Sans MT"/>
          <w:b/>
          <w:sz w:val="22"/>
          <w:szCs w:val="22"/>
        </w:rPr>
        <w:t>approval by noon on the timesheet due date</w:t>
      </w:r>
      <w:r w:rsidR="00EC40FE" w:rsidRPr="009A6D5F">
        <w:rPr>
          <w:rFonts w:ascii="Gill Sans MT" w:hAnsi="Gill Sans MT"/>
          <w:sz w:val="22"/>
          <w:szCs w:val="22"/>
        </w:rPr>
        <w:t xml:space="preserve"> as outline on the </w:t>
      </w:r>
      <w:r w:rsidR="001F62C6">
        <w:rPr>
          <w:rFonts w:ascii="Gill Sans MT" w:hAnsi="Gill Sans MT"/>
          <w:sz w:val="22"/>
          <w:szCs w:val="22"/>
        </w:rPr>
        <w:t>Payroll Calendar</w:t>
      </w:r>
      <w:r w:rsidR="00EC40FE" w:rsidRPr="009A6D5F">
        <w:rPr>
          <w:rFonts w:ascii="Gill Sans MT" w:hAnsi="Gill Sans MT"/>
          <w:sz w:val="22"/>
          <w:szCs w:val="22"/>
        </w:rPr>
        <w:t>.</w:t>
      </w:r>
    </w:p>
    <w:p w:rsidR="00EC40FE" w:rsidRPr="009A6D5F" w:rsidRDefault="00EC40FE" w:rsidP="00BB0BC5">
      <w:pPr>
        <w:pStyle w:val="Default"/>
        <w:spacing w:after="200" w:line="288" w:lineRule="auto"/>
        <w:contextualSpacing/>
        <w:rPr>
          <w:rFonts w:ascii="Gill Sans MT" w:hAnsi="Gill Sans MT"/>
          <w:sz w:val="22"/>
          <w:szCs w:val="22"/>
        </w:rPr>
      </w:pPr>
    </w:p>
    <w:p w:rsidR="00117CF3" w:rsidRPr="009A6D5F" w:rsidRDefault="00117CF3" w:rsidP="00BB0BC5">
      <w:pPr>
        <w:pStyle w:val="Default"/>
        <w:spacing w:after="200" w:line="288" w:lineRule="auto"/>
        <w:contextualSpacing/>
        <w:rPr>
          <w:rFonts w:ascii="Gill Sans MT" w:hAnsi="Gill Sans MT"/>
          <w:sz w:val="22"/>
          <w:szCs w:val="22"/>
        </w:rPr>
      </w:pPr>
      <w:r w:rsidRPr="009A6D5F">
        <w:rPr>
          <w:rFonts w:ascii="Gill Sans MT" w:hAnsi="Gill Sans MT"/>
          <w:b/>
          <w:sz w:val="22"/>
          <w:szCs w:val="22"/>
        </w:rPr>
        <w:t>Question</w:t>
      </w:r>
      <w:r w:rsidRPr="009A6D5F">
        <w:rPr>
          <w:rFonts w:ascii="Gill Sans MT" w:hAnsi="Gill Sans MT"/>
          <w:sz w:val="22"/>
          <w:szCs w:val="22"/>
        </w:rPr>
        <w:t xml:space="preserve">: As an employee, can I </w:t>
      </w:r>
      <w:r w:rsidR="006816AC">
        <w:rPr>
          <w:rFonts w:ascii="Gill Sans MT" w:hAnsi="Gill Sans MT"/>
          <w:sz w:val="22"/>
          <w:szCs w:val="22"/>
        </w:rPr>
        <w:t>submit</w:t>
      </w:r>
      <w:r w:rsidRPr="009A6D5F">
        <w:rPr>
          <w:rFonts w:ascii="Gill Sans MT" w:hAnsi="Gill Sans MT"/>
          <w:sz w:val="22"/>
          <w:szCs w:val="22"/>
        </w:rPr>
        <w:t xml:space="preserve"> my</w:t>
      </w:r>
      <w:r w:rsidR="00EC40FE" w:rsidRPr="009A6D5F">
        <w:rPr>
          <w:rFonts w:ascii="Gill Sans MT" w:hAnsi="Gill Sans MT"/>
          <w:sz w:val="22"/>
          <w:szCs w:val="22"/>
        </w:rPr>
        <w:t xml:space="preserve"> time</w:t>
      </w:r>
      <w:r w:rsidR="006816AC">
        <w:rPr>
          <w:rFonts w:ascii="Gill Sans MT" w:hAnsi="Gill Sans MT"/>
          <w:sz w:val="22"/>
          <w:szCs w:val="22"/>
        </w:rPr>
        <w:t>sheet</w:t>
      </w:r>
      <w:r w:rsidR="00EC40FE" w:rsidRPr="009A6D5F">
        <w:rPr>
          <w:rFonts w:ascii="Gill Sans MT" w:hAnsi="Gill Sans MT"/>
          <w:sz w:val="22"/>
          <w:szCs w:val="22"/>
        </w:rPr>
        <w:t xml:space="preserve"> before the end of the due date</w:t>
      </w:r>
      <w:r w:rsidRPr="009A6D5F">
        <w:rPr>
          <w:rFonts w:ascii="Gill Sans MT" w:hAnsi="Gill Sans MT"/>
          <w:sz w:val="22"/>
          <w:szCs w:val="22"/>
        </w:rPr>
        <w:t xml:space="preserve">? </w:t>
      </w:r>
    </w:p>
    <w:p w:rsidR="00117CF3" w:rsidRPr="009A6D5F" w:rsidRDefault="00117CF3" w:rsidP="00BB0BC5">
      <w:pPr>
        <w:pStyle w:val="Default"/>
        <w:spacing w:after="200" w:line="288" w:lineRule="auto"/>
        <w:contextualSpacing/>
        <w:rPr>
          <w:rFonts w:ascii="Gill Sans MT" w:hAnsi="Gill Sans MT"/>
          <w:sz w:val="22"/>
          <w:szCs w:val="22"/>
        </w:rPr>
      </w:pPr>
      <w:r w:rsidRPr="009A6D5F">
        <w:rPr>
          <w:rFonts w:ascii="Gill Sans MT" w:hAnsi="Gill Sans MT"/>
          <w:b/>
          <w:sz w:val="22"/>
          <w:szCs w:val="22"/>
        </w:rPr>
        <w:t>Answer</w:t>
      </w:r>
      <w:r w:rsidRPr="009A6D5F">
        <w:rPr>
          <w:rFonts w:ascii="Gill Sans MT" w:hAnsi="Gill Sans MT"/>
          <w:sz w:val="22"/>
          <w:szCs w:val="22"/>
        </w:rPr>
        <w:t>: Yes, you can approve your time</w:t>
      </w:r>
      <w:r w:rsidR="006816AC">
        <w:rPr>
          <w:rFonts w:ascii="Gill Sans MT" w:hAnsi="Gill Sans MT"/>
          <w:sz w:val="22"/>
          <w:szCs w:val="22"/>
        </w:rPr>
        <w:t>sheet</w:t>
      </w:r>
      <w:r w:rsidRPr="009A6D5F">
        <w:rPr>
          <w:rFonts w:ascii="Gill Sans MT" w:hAnsi="Gill Sans MT"/>
          <w:sz w:val="22"/>
          <w:szCs w:val="22"/>
        </w:rPr>
        <w:t xml:space="preserve"> as soon as you know that it will be accurate. </w:t>
      </w:r>
    </w:p>
    <w:p w:rsidR="00EC40FE" w:rsidRPr="009A6D5F" w:rsidRDefault="00EC40FE" w:rsidP="00BB0BC5">
      <w:pPr>
        <w:pStyle w:val="Default"/>
        <w:spacing w:after="200" w:line="288" w:lineRule="auto"/>
        <w:contextualSpacing/>
        <w:rPr>
          <w:rFonts w:ascii="Gill Sans MT" w:hAnsi="Gill Sans MT"/>
          <w:sz w:val="22"/>
          <w:szCs w:val="22"/>
        </w:rPr>
      </w:pPr>
    </w:p>
    <w:p w:rsidR="00117CF3" w:rsidRPr="009A6D5F" w:rsidRDefault="00117CF3" w:rsidP="00BB0BC5">
      <w:pPr>
        <w:pStyle w:val="Default"/>
        <w:spacing w:after="200" w:line="288" w:lineRule="auto"/>
        <w:contextualSpacing/>
        <w:rPr>
          <w:rFonts w:ascii="Gill Sans MT" w:hAnsi="Gill Sans MT"/>
          <w:sz w:val="22"/>
          <w:szCs w:val="22"/>
        </w:rPr>
      </w:pPr>
      <w:r w:rsidRPr="009A6D5F">
        <w:rPr>
          <w:rFonts w:ascii="Gill Sans MT" w:hAnsi="Gill Sans MT"/>
          <w:b/>
          <w:sz w:val="22"/>
          <w:szCs w:val="22"/>
        </w:rPr>
        <w:t>Question</w:t>
      </w:r>
      <w:r w:rsidRPr="009A6D5F">
        <w:rPr>
          <w:rFonts w:ascii="Gill Sans MT" w:hAnsi="Gill Sans MT"/>
          <w:sz w:val="22"/>
          <w:szCs w:val="22"/>
        </w:rPr>
        <w:t>: When is the timeframe for Supervisors to approve time</w:t>
      </w:r>
      <w:r w:rsidR="006816AC">
        <w:rPr>
          <w:rFonts w:ascii="Gill Sans MT" w:hAnsi="Gill Sans MT"/>
          <w:sz w:val="22"/>
          <w:szCs w:val="22"/>
        </w:rPr>
        <w:t>sheet</w:t>
      </w:r>
      <w:r w:rsidRPr="009A6D5F">
        <w:rPr>
          <w:rFonts w:ascii="Gill Sans MT" w:hAnsi="Gill Sans MT"/>
          <w:sz w:val="22"/>
          <w:szCs w:val="22"/>
        </w:rPr>
        <w:t xml:space="preserve">s? </w:t>
      </w:r>
    </w:p>
    <w:p w:rsidR="00117CF3" w:rsidRPr="009A6D5F" w:rsidRDefault="00117CF3" w:rsidP="00BB0BC5">
      <w:pPr>
        <w:pStyle w:val="Default"/>
        <w:spacing w:after="200" w:line="288" w:lineRule="auto"/>
        <w:contextualSpacing/>
        <w:rPr>
          <w:rFonts w:ascii="Gill Sans MT" w:hAnsi="Gill Sans MT"/>
          <w:sz w:val="22"/>
          <w:szCs w:val="22"/>
        </w:rPr>
      </w:pPr>
      <w:r w:rsidRPr="009A6D5F">
        <w:rPr>
          <w:rFonts w:ascii="Gill Sans MT" w:hAnsi="Gill Sans MT"/>
          <w:b/>
          <w:sz w:val="22"/>
          <w:szCs w:val="22"/>
        </w:rPr>
        <w:t>Answer</w:t>
      </w:r>
      <w:r w:rsidRPr="009A6D5F">
        <w:rPr>
          <w:rFonts w:ascii="Gill Sans MT" w:hAnsi="Gill Sans MT"/>
          <w:sz w:val="22"/>
          <w:szCs w:val="22"/>
        </w:rPr>
        <w:t xml:space="preserve">: Supervisors should approve time </w:t>
      </w:r>
      <w:r w:rsidR="00342613" w:rsidRPr="009A6D5F">
        <w:rPr>
          <w:rFonts w:ascii="Gill Sans MT" w:hAnsi="Gill Sans MT"/>
          <w:sz w:val="22"/>
          <w:szCs w:val="22"/>
        </w:rPr>
        <w:t>by</w:t>
      </w:r>
      <w:r w:rsidR="003C1873" w:rsidRPr="009A6D5F">
        <w:rPr>
          <w:rFonts w:ascii="Gill Sans MT" w:hAnsi="Gill Sans MT"/>
          <w:sz w:val="22"/>
          <w:szCs w:val="22"/>
        </w:rPr>
        <w:t xml:space="preserve"> the supervisor</w:t>
      </w:r>
      <w:r w:rsidR="006717AE">
        <w:rPr>
          <w:rFonts w:ascii="Gill Sans MT" w:hAnsi="Gill Sans MT"/>
          <w:sz w:val="22"/>
          <w:szCs w:val="22"/>
        </w:rPr>
        <w:t xml:space="preserve"> due date each pay period</w:t>
      </w:r>
      <w:r w:rsidRPr="009A6D5F">
        <w:rPr>
          <w:rFonts w:ascii="Gill Sans MT" w:hAnsi="Gill Sans MT"/>
          <w:sz w:val="22"/>
          <w:szCs w:val="22"/>
        </w:rPr>
        <w:t xml:space="preserve">. </w:t>
      </w:r>
    </w:p>
    <w:p w:rsidR="00342613" w:rsidRPr="009A6D5F" w:rsidRDefault="00342613" w:rsidP="00BB0BC5">
      <w:pPr>
        <w:pStyle w:val="Default"/>
        <w:spacing w:after="200" w:line="288" w:lineRule="auto"/>
        <w:contextualSpacing/>
        <w:rPr>
          <w:rFonts w:ascii="Gill Sans MT" w:hAnsi="Gill Sans MT"/>
          <w:sz w:val="22"/>
          <w:szCs w:val="22"/>
        </w:rPr>
      </w:pPr>
    </w:p>
    <w:p w:rsidR="006816AC" w:rsidRDefault="006816AC" w:rsidP="00BB0BC5">
      <w:pPr>
        <w:pStyle w:val="Default"/>
        <w:spacing w:after="200" w:line="288" w:lineRule="auto"/>
        <w:contextualSpacing/>
        <w:rPr>
          <w:rFonts w:ascii="Gill Sans MT" w:hAnsi="Gill Sans MT"/>
          <w:b/>
          <w:sz w:val="22"/>
          <w:szCs w:val="22"/>
        </w:rPr>
      </w:pPr>
    </w:p>
    <w:p w:rsidR="00117CF3" w:rsidRPr="009A6D5F" w:rsidRDefault="00117CF3" w:rsidP="00BB0BC5">
      <w:pPr>
        <w:pStyle w:val="Default"/>
        <w:spacing w:after="200" w:line="288" w:lineRule="auto"/>
        <w:contextualSpacing/>
        <w:rPr>
          <w:rFonts w:ascii="Gill Sans MT" w:hAnsi="Gill Sans MT"/>
          <w:sz w:val="22"/>
          <w:szCs w:val="22"/>
        </w:rPr>
      </w:pPr>
      <w:r w:rsidRPr="009A6D5F">
        <w:rPr>
          <w:rFonts w:ascii="Gill Sans MT" w:hAnsi="Gill Sans MT"/>
          <w:b/>
          <w:sz w:val="22"/>
          <w:szCs w:val="22"/>
        </w:rPr>
        <w:lastRenderedPageBreak/>
        <w:t>Question</w:t>
      </w:r>
      <w:r w:rsidRPr="009A6D5F">
        <w:rPr>
          <w:rFonts w:ascii="Gill Sans MT" w:hAnsi="Gill Sans MT"/>
          <w:sz w:val="22"/>
          <w:szCs w:val="22"/>
        </w:rPr>
        <w:t xml:space="preserve">: Are there automatic reminders for Staff and Supervisors </w:t>
      </w:r>
      <w:r w:rsidR="003C1873" w:rsidRPr="009A6D5F">
        <w:rPr>
          <w:rFonts w:ascii="Gill Sans MT" w:hAnsi="Gill Sans MT"/>
          <w:sz w:val="22"/>
          <w:szCs w:val="22"/>
        </w:rPr>
        <w:t>to approve</w:t>
      </w:r>
      <w:r w:rsidRPr="009A6D5F">
        <w:rPr>
          <w:rFonts w:ascii="Gill Sans MT" w:hAnsi="Gill Sans MT"/>
          <w:sz w:val="22"/>
          <w:szCs w:val="22"/>
        </w:rPr>
        <w:t xml:space="preserve"> time</w:t>
      </w:r>
      <w:r w:rsidR="003C1873" w:rsidRPr="009A6D5F">
        <w:rPr>
          <w:rFonts w:ascii="Gill Sans MT" w:hAnsi="Gill Sans MT"/>
          <w:sz w:val="22"/>
          <w:szCs w:val="22"/>
        </w:rPr>
        <w:t>sheets</w:t>
      </w:r>
      <w:r w:rsidRPr="009A6D5F">
        <w:rPr>
          <w:rFonts w:ascii="Gill Sans MT" w:hAnsi="Gill Sans MT"/>
          <w:sz w:val="22"/>
          <w:szCs w:val="22"/>
        </w:rPr>
        <w:t xml:space="preserve">? </w:t>
      </w:r>
    </w:p>
    <w:p w:rsidR="00117CF3" w:rsidRPr="009A6D5F" w:rsidRDefault="00117CF3" w:rsidP="00BB0BC5">
      <w:pPr>
        <w:pStyle w:val="Default"/>
        <w:spacing w:after="200" w:line="288" w:lineRule="auto"/>
        <w:contextualSpacing/>
        <w:rPr>
          <w:rFonts w:ascii="Gill Sans MT" w:hAnsi="Gill Sans MT"/>
          <w:sz w:val="22"/>
          <w:szCs w:val="22"/>
        </w:rPr>
      </w:pPr>
      <w:r w:rsidRPr="009A6D5F">
        <w:rPr>
          <w:rFonts w:ascii="Gill Sans MT" w:hAnsi="Gill Sans MT"/>
          <w:b/>
          <w:sz w:val="22"/>
          <w:szCs w:val="22"/>
        </w:rPr>
        <w:t>Answer</w:t>
      </w:r>
      <w:r w:rsidRPr="009A6D5F">
        <w:rPr>
          <w:rFonts w:ascii="Gill Sans MT" w:hAnsi="Gill Sans MT"/>
          <w:sz w:val="22"/>
          <w:szCs w:val="22"/>
        </w:rPr>
        <w:t xml:space="preserve">: </w:t>
      </w:r>
      <w:r w:rsidR="003C1873" w:rsidRPr="009A6D5F">
        <w:rPr>
          <w:rFonts w:ascii="Gill Sans MT" w:hAnsi="Gill Sans MT"/>
          <w:sz w:val="22"/>
          <w:szCs w:val="22"/>
        </w:rPr>
        <w:t>Yes, there will be reminders emailed to employees and super</w:t>
      </w:r>
      <w:r w:rsidR="006816AC">
        <w:rPr>
          <w:rFonts w:ascii="Gill Sans MT" w:hAnsi="Gill Sans MT"/>
          <w:sz w:val="22"/>
          <w:szCs w:val="22"/>
        </w:rPr>
        <w:t>visors regarding</w:t>
      </w:r>
      <w:r w:rsidR="003C1873" w:rsidRPr="009A6D5F">
        <w:rPr>
          <w:rFonts w:ascii="Gill Sans MT" w:hAnsi="Gill Sans MT"/>
          <w:sz w:val="22"/>
          <w:szCs w:val="22"/>
        </w:rPr>
        <w:t xml:space="preserve"> due dates.</w:t>
      </w:r>
      <w:r w:rsidRPr="009A6D5F">
        <w:rPr>
          <w:rFonts w:ascii="Gill Sans MT" w:hAnsi="Gill Sans MT"/>
          <w:sz w:val="22"/>
          <w:szCs w:val="22"/>
        </w:rPr>
        <w:t xml:space="preserve"> </w:t>
      </w:r>
    </w:p>
    <w:p w:rsidR="00342613" w:rsidRPr="009A6D5F" w:rsidRDefault="00342613" w:rsidP="00BB0BC5">
      <w:pPr>
        <w:pStyle w:val="Default"/>
        <w:spacing w:after="200" w:line="288" w:lineRule="auto"/>
        <w:contextualSpacing/>
        <w:rPr>
          <w:rFonts w:ascii="Gill Sans MT" w:hAnsi="Gill Sans MT"/>
          <w:sz w:val="22"/>
          <w:szCs w:val="22"/>
        </w:rPr>
      </w:pPr>
    </w:p>
    <w:p w:rsidR="00CE1F63" w:rsidRPr="009A6D5F" w:rsidRDefault="00117CF3" w:rsidP="00CE1F63">
      <w:pPr>
        <w:pStyle w:val="Default"/>
        <w:spacing w:after="200" w:line="288" w:lineRule="auto"/>
        <w:contextualSpacing/>
        <w:rPr>
          <w:rFonts w:ascii="Gill Sans MT" w:hAnsi="Gill Sans MT"/>
          <w:sz w:val="22"/>
          <w:szCs w:val="22"/>
        </w:rPr>
      </w:pPr>
      <w:r w:rsidRPr="009A6D5F">
        <w:rPr>
          <w:rFonts w:ascii="Gill Sans MT" w:hAnsi="Gill Sans MT"/>
          <w:b/>
          <w:sz w:val="22"/>
          <w:szCs w:val="22"/>
        </w:rPr>
        <w:t>Question</w:t>
      </w:r>
      <w:r w:rsidRPr="009A6D5F">
        <w:rPr>
          <w:rFonts w:ascii="Gill Sans MT" w:hAnsi="Gill Sans MT"/>
          <w:sz w:val="22"/>
          <w:szCs w:val="22"/>
        </w:rPr>
        <w:t xml:space="preserve">: </w:t>
      </w:r>
      <w:r w:rsidR="009A6D5F" w:rsidRPr="009A6D5F">
        <w:rPr>
          <w:rFonts w:ascii="Gill Sans MT" w:hAnsi="Gill Sans MT"/>
          <w:sz w:val="22"/>
          <w:szCs w:val="22"/>
        </w:rPr>
        <w:t>What do I enter if I work different hours than my regular schedule</w:t>
      </w:r>
      <w:r w:rsidRPr="009A6D5F">
        <w:rPr>
          <w:rFonts w:ascii="Gill Sans MT" w:hAnsi="Gill Sans MT"/>
          <w:sz w:val="22"/>
          <w:szCs w:val="22"/>
        </w:rPr>
        <w:t xml:space="preserve">? </w:t>
      </w:r>
    </w:p>
    <w:p w:rsidR="00CE1F63" w:rsidRPr="009A6D5F" w:rsidRDefault="00117CF3" w:rsidP="00CE1F63">
      <w:pPr>
        <w:pStyle w:val="Default"/>
        <w:spacing w:after="200" w:line="288" w:lineRule="auto"/>
        <w:contextualSpacing/>
        <w:rPr>
          <w:rFonts w:ascii="Gill Sans MT" w:hAnsi="Gill Sans MT"/>
          <w:sz w:val="22"/>
          <w:szCs w:val="22"/>
        </w:rPr>
      </w:pPr>
      <w:r w:rsidRPr="009A6D5F">
        <w:rPr>
          <w:rFonts w:ascii="Gill Sans MT" w:hAnsi="Gill Sans MT"/>
          <w:b/>
          <w:sz w:val="22"/>
          <w:szCs w:val="22"/>
        </w:rPr>
        <w:t>Answer</w:t>
      </w:r>
      <w:r w:rsidRPr="009A6D5F">
        <w:rPr>
          <w:rFonts w:ascii="Gill Sans MT" w:hAnsi="Gill Sans MT"/>
          <w:sz w:val="22"/>
          <w:szCs w:val="22"/>
        </w:rPr>
        <w:t xml:space="preserve">: </w:t>
      </w:r>
      <w:r w:rsidR="009A6D5F" w:rsidRPr="009A6D5F">
        <w:rPr>
          <w:rFonts w:ascii="Gill Sans MT" w:hAnsi="Gill Sans MT"/>
          <w:sz w:val="22"/>
          <w:szCs w:val="22"/>
        </w:rPr>
        <w:t xml:space="preserve">You will </w:t>
      </w:r>
      <w:r w:rsidR="009A6D5F" w:rsidRPr="00997B1D">
        <w:rPr>
          <w:rFonts w:ascii="Gill Sans MT" w:hAnsi="Gill Sans MT"/>
          <w:sz w:val="22"/>
          <w:szCs w:val="22"/>
          <w:u w:val="single"/>
        </w:rPr>
        <w:t>enter the actual hours that you worked</w:t>
      </w:r>
      <w:r w:rsidR="009A6D5F" w:rsidRPr="009A6D5F">
        <w:rPr>
          <w:rFonts w:ascii="Gill Sans MT" w:hAnsi="Gill Sans MT"/>
          <w:sz w:val="22"/>
          <w:szCs w:val="22"/>
        </w:rPr>
        <w:t xml:space="preserve"> on each day, even if it’s different from your regular schedule.</w:t>
      </w:r>
    </w:p>
    <w:p w:rsidR="009A6D5F" w:rsidRPr="009A6D5F" w:rsidRDefault="009A6D5F" w:rsidP="001F4FBB">
      <w:pPr>
        <w:pStyle w:val="Default"/>
        <w:spacing w:after="200" w:line="288" w:lineRule="auto"/>
        <w:contextualSpacing/>
        <w:rPr>
          <w:rFonts w:ascii="Gill Sans MT" w:hAnsi="Gill Sans MT"/>
          <w:b/>
          <w:sz w:val="22"/>
          <w:szCs w:val="22"/>
        </w:rPr>
      </w:pPr>
    </w:p>
    <w:p w:rsidR="001F4FBB" w:rsidRPr="009A6D5F" w:rsidRDefault="00117CF3" w:rsidP="001F4FBB">
      <w:pPr>
        <w:pStyle w:val="Default"/>
        <w:spacing w:after="200" w:line="288" w:lineRule="auto"/>
        <w:contextualSpacing/>
        <w:rPr>
          <w:rFonts w:ascii="Gill Sans MT" w:hAnsi="Gill Sans MT"/>
          <w:sz w:val="22"/>
          <w:szCs w:val="22"/>
        </w:rPr>
      </w:pPr>
      <w:r w:rsidRPr="009A6D5F">
        <w:rPr>
          <w:rFonts w:ascii="Gill Sans MT" w:hAnsi="Gill Sans MT"/>
          <w:b/>
          <w:sz w:val="22"/>
          <w:szCs w:val="22"/>
        </w:rPr>
        <w:t>Question</w:t>
      </w:r>
      <w:r w:rsidRPr="009A6D5F">
        <w:rPr>
          <w:rFonts w:ascii="Gill Sans MT" w:hAnsi="Gill Sans MT"/>
          <w:sz w:val="22"/>
          <w:szCs w:val="22"/>
        </w:rPr>
        <w:t>: How far back can a</w:t>
      </w:r>
      <w:r w:rsidR="006816AC">
        <w:rPr>
          <w:rFonts w:ascii="Gill Sans MT" w:hAnsi="Gill Sans MT"/>
          <w:sz w:val="22"/>
          <w:szCs w:val="22"/>
        </w:rPr>
        <w:t>n employee view their WTE timesheet</w:t>
      </w:r>
      <w:r w:rsidRPr="009A6D5F">
        <w:rPr>
          <w:rFonts w:ascii="Gill Sans MT" w:hAnsi="Gill Sans MT"/>
          <w:sz w:val="22"/>
          <w:szCs w:val="22"/>
        </w:rPr>
        <w:t xml:space="preserve">? </w:t>
      </w:r>
    </w:p>
    <w:p w:rsidR="00117CF3" w:rsidRDefault="00117CF3" w:rsidP="001F4FBB">
      <w:pPr>
        <w:pStyle w:val="Default"/>
        <w:spacing w:after="200" w:line="288" w:lineRule="auto"/>
        <w:contextualSpacing/>
        <w:rPr>
          <w:rFonts w:ascii="Gill Sans MT" w:hAnsi="Gill Sans MT"/>
          <w:sz w:val="22"/>
          <w:szCs w:val="22"/>
        </w:rPr>
      </w:pPr>
      <w:r w:rsidRPr="009A6D5F">
        <w:rPr>
          <w:rFonts w:ascii="Gill Sans MT" w:hAnsi="Gill Sans MT"/>
          <w:b/>
          <w:sz w:val="22"/>
          <w:szCs w:val="22"/>
        </w:rPr>
        <w:t>Answer</w:t>
      </w:r>
      <w:r w:rsidRPr="009A6D5F">
        <w:rPr>
          <w:rFonts w:ascii="Gill Sans MT" w:hAnsi="Gill Sans MT"/>
          <w:sz w:val="22"/>
          <w:szCs w:val="22"/>
        </w:rPr>
        <w:t xml:space="preserve">: An </w:t>
      </w:r>
      <w:r w:rsidR="006816AC">
        <w:rPr>
          <w:rFonts w:ascii="Gill Sans MT" w:hAnsi="Gill Sans MT"/>
          <w:sz w:val="22"/>
          <w:szCs w:val="22"/>
        </w:rPr>
        <w:t>employee can view all timesheet</w:t>
      </w:r>
      <w:r w:rsidRPr="009A6D5F">
        <w:rPr>
          <w:rFonts w:ascii="Gill Sans MT" w:hAnsi="Gill Sans MT"/>
          <w:sz w:val="22"/>
          <w:szCs w:val="22"/>
        </w:rPr>
        <w:t xml:space="preserve">s that have been processed in </w:t>
      </w:r>
      <w:r w:rsidR="001F4FBB" w:rsidRPr="009A6D5F">
        <w:rPr>
          <w:rFonts w:ascii="Gill Sans MT" w:hAnsi="Gill Sans MT"/>
          <w:sz w:val="22"/>
          <w:szCs w:val="22"/>
        </w:rPr>
        <w:t>WTE through the Time History link</w:t>
      </w:r>
      <w:r w:rsidRPr="009A6D5F">
        <w:rPr>
          <w:rFonts w:ascii="Gill Sans MT" w:hAnsi="Gill Sans MT"/>
          <w:sz w:val="22"/>
          <w:szCs w:val="22"/>
        </w:rPr>
        <w:t>.</w:t>
      </w:r>
    </w:p>
    <w:p w:rsidR="00265985" w:rsidRDefault="00265985" w:rsidP="001F4FBB">
      <w:pPr>
        <w:pStyle w:val="Default"/>
        <w:spacing w:after="200" w:line="288" w:lineRule="auto"/>
        <w:contextualSpacing/>
        <w:rPr>
          <w:rFonts w:ascii="Gill Sans MT" w:hAnsi="Gill Sans MT"/>
          <w:sz w:val="22"/>
          <w:szCs w:val="22"/>
        </w:rPr>
      </w:pPr>
    </w:p>
    <w:p w:rsidR="00265985" w:rsidRDefault="00265985" w:rsidP="001F4FBB">
      <w:pPr>
        <w:pStyle w:val="Default"/>
        <w:spacing w:after="200" w:line="288" w:lineRule="auto"/>
        <w:contextualSpacing/>
        <w:rPr>
          <w:rFonts w:ascii="Gill Sans MT" w:hAnsi="Gill Sans MT"/>
          <w:sz w:val="22"/>
          <w:szCs w:val="22"/>
        </w:rPr>
      </w:pPr>
      <w:r w:rsidRPr="00265985">
        <w:rPr>
          <w:rFonts w:ascii="Gill Sans MT" w:hAnsi="Gill Sans MT"/>
          <w:b/>
          <w:sz w:val="22"/>
          <w:szCs w:val="22"/>
        </w:rPr>
        <w:t>Question</w:t>
      </w:r>
      <w:r>
        <w:rPr>
          <w:rFonts w:ascii="Gill Sans MT" w:hAnsi="Gill Sans MT"/>
          <w:sz w:val="22"/>
          <w:szCs w:val="22"/>
        </w:rPr>
        <w:t>: What if I need to enter hours for days prior to the beginning of the current pay period?</w:t>
      </w:r>
    </w:p>
    <w:p w:rsidR="00265985" w:rsidRDefault="00265985" w:rsidP="001F4FBB">
      <w:pPr>
        <w:pStyle w:val="Default"/>
        <w:spacing w:after="200" w:line="288" w:lineRule="auto"/>
        <w:contextualSpacing/>
        <w:rPr>
          <w:rFonts w:ascii="Gill Sans MT" w:hAnsi="Gill Sans MT"/>
          <w:sz w:val="22"/>
          <w:szCs w:val="22"/>
        </w:rPr>
      </w:pPr>
      <w:r w:rsidRPr="00265985">
        <w:rPr>
          <w:rFonts w:ascii="Gill Sans MT" w:hAnsi="Gill Sans MT"/>
          <w:b/>
          <w:sz w:val="22"/>
          <w:szCs w:val="22"/>
        </w:rPr>
        <w:t>Answer</w:t>
      </w:r>
      <w:r>
        <w:rPr>
          <w:rFonts w:ascii="Gill Sans MT" w:hAnsi="Gill Sans MT"/>
          <w:sz w:val="22"/>
          <w:szCs w:val="22"/>
        </w:rPr>
        <w:t>: If there are hours from a previous pay period that you are submitting late, you will need to fill</w:t>
      </w:r>
      <w:r w:rsidR="006717AE">
        <w:rPr>
          <w:rFonts w:ascii="Gill Sans MT" w:hAnsi="Gill Sans MT"/>
          <w:sz w:val="22"/>
          <w:szCs w:val="22"/>
        </w:rPr>
        <w:t xml:space="preserve"> out a Web Time Entry</w:t>
      </w:r>
      <w:r>
        <w:rPr>
          <w:rFonts w:ascii="Gill Sans MT" w:hAnsi="Gill Sans MT"/>
          <w:sz w:val="22"/>
          <w:szCs w:val="22"/>
        </w:rPr>
        <w:t xml:space="preserve"> Form</w:t>
      </w:r>
      <w:r w:rsidR="006717AE">
        <w:rPr>
          <w:rFonts w:ascii="Gill Sans MT" w:hAnsi="Gill Sans MT"/>
          <w:sz w:val="22"/>
          <w:szCs w:val="22"/>
        </w:rPr>
        <w:t xml:space="preserve"> (Paper Timesheet)</w:t>
      </w:r>
      <w:r>
        <w:rPr>
          <w:rFonts w:ascii="Gill Sans MT" w:hAnsi="Gill Sans MT"/>
          <w:sz w:val="22"/>
          <w:szCs w:val="22"/>
        </w:rPr>
        <w:t>.</w:t>
      </w:r>
    </w:p>
    <w:p w:rsidR="00876DD3" w:rsidRDefault="00876DD3" w:rsidP="001F4FBB">
      <w:pPr>
        <w:pStyle w:val="Default"/>
        <w:spacing w:after="200" w:line="288" w:lineRule="auto"/>
        <w:contextualSpacing/>
        <w:rPr>
          <w:rFonts w:ascii="Gill Sans MT" w:hAnsi="Gill Sans MT"/>
          <w:sz w:val="22"/>
          <w:szCs w:val="22"/>
        </w:rPr>
      </w:pPr>
    </w:p>
    <w:p w:rsidR="008F4FD4" w:rsidRPr="008F4FD4" w:rsidRDefault="00876DD3" w:rsidP="008F4FD4">
      <w:pPr>
        <w:pStyle w:val="Subtitle"/>
        <w:spacing w:before="0" w:after="0"/>
        <w:outlineLvl w:val="0"/>
        <w:rPr>
          <w:rFonts w:asciiTheme="minorHAnsi" w:hAnsiTheme="minorHAnsi"/>
          <w:b/>
          <w:sz w:val="21"/>
          <w:szCs w:val="21"/>
        </w:rPr>
      </w:pPr>
      <w:r w:rsidRPr="008F4FD4">
        <w:rPr>
          <w:rFonts w:asciiTheme="minorHAnsi" w:hAnsiTheme="minorHAnsi"/>
          <w:b/>
          <w:sz w:val="21"/>
          <w:szCs w:val="21"/>
        </w:rPr>
        <w:t xml:space="preserve">If you have any questions, please contact Payroll at </w:t>
      </w:r>
      <w:hyperlink r:id="rId12" w:history="1">
        <w:r w:rsidR="008F4FD4" w:rsidRPr="008F4FD4">
          <w:rPr>
            <w:rStyle w:val="Hyperlink"/>
            <w:rFonts w:asciiTheme="minorHAnsi" w:hAnsiTheme="minorHAnsi"/>
            <w:b/>
            <w:sz w:val="21"/>
            <w:szCs w:val="21"/>
          </w:rPr>
          <w:t>payroll@lethbridgecollege.ca</w:t>
        </w:r>
      </w:hyperlink>
    </w:p>
    <w:p w:rsidR="00876DD3" w:rsidRPr="008F4FD4" w:rsidRDefault="008F4FD4" w:rsidP="008F4FD4">
      <w:pPr>
        <w:pStyle w:val="Subtitle"/>
        <w:spacing w:before="0" w:after="0"/>
        <w:outlineLvl w:val="0"/>
        <w:rPr>
          <w:rFonts w:asciiTheme="minorHAnsi" w:hAnsiTheme="minorHAnsi"/>
          <w:b/>
          <w:sz w:val="21"/>
          <w:szCs w:val="21"/>
        </w:rPr>
      </w:pPr>
      <w:r w:rsidRPr="008F4FD4">
        <w:rPr>
          <w:rFonts w:asciiTheme="minorHAnsi" w:hAnsiTheme="minorHAnsi"/>
          <w:b/>
          <w:sz w:val="21"/>
          <w:szCs w:val="21"/>
        </w:rPr>
        <w:t xml:space="preserve">Or call Kathy 403-329-7249, </w:t>
      </w:r>
      <w:r w:rsidR="000D4618">
        <w:rPr>
          <w:rFonts w:asciiTheme="minorHAnsi" w:hAnsiTheme="minorHAnsi"/>
          <w:b/>
          <w:sz w:val="21"/>
          <w:szCs w:val="21"/>
        </w:rPr>
        <w:t>Stacey</w:t>
      </w:r>
      <w:r w:rsidRPr="008F4FD4">
        <w:rPr>
          <w:rFonts w:asciiTheme="minorHAnsi" w:hAnsiTheme="minorHAnsi"/>
          <w:b/>
          <w:sz w:val="21"/>
          <w:szCs w:val="21"/>
        </w:rPr>
        <w:t xml:space="preserve"> 403-382-6962, or Ann 403-320-3251</w:t>
      </w:r>
      <w:r w:rsidR="00876DD3" w:rsidRPr="008F4FD4">
        <w:rPr>
          <w:rFonts w:asciiTheme="minorHAnsi" w:hAnsiTheme="minorHAnsi"/>
          <w:b/>
          <w:sz w:val="21"/>
          <w:szCs w:val="21"/>
        </w:rPr>
        <w:t xml:space="preserve">  </w:t>
      </w:r>
    </w:p>
    <w:p w:rsidR="00876DD3" w:rsidRDefault="00876DD3" w:rsidP="001F4FBB">
      <w:pPr>
        <w:pStyle w:val="Default"/>
        <w:spacing w:after="200" w:line="288" w:lineRule="auto"/>
        <w:contextualSpacing/>
        <w:rPr>
          <w:rFonts w:ascii="Gill Sans MT" w:hAnsi="Gill Sans MT"/>
          <w:sz w:val="22"/>
          <w:szCs w:val="22"/>
        </w:rPr>
      </w:pPr>
    </w:p>
    <w:p w:rsidR="00876DD3" w:rsidRDefault="00876DD3" w:rsidP="001F4FBB">
      <w:pPr>
        <w:pStyle w:val="Default"/>
        <w:spacing w:after="200" w:line="288" w:lineRule="auto"/>
        <w:contextualSpacing/>
        <w:rPr>
          <w:rFonts w:ascii="Gill Sans MT" w:hAnsi="Gill Sans MT"/>
          <w:sz w:val="22"/>
          <w:szCs w:val="22"/>
        </w:rPr>
      </w:pPr>
    </w:p>
    <w:p w:rsidR="00876DD3" w:rsidRDefault="00876DD3" w:rsidP="001F4FBB">
      <w:pPr>
        <w:pStyle w:val="Default"/>
        <w:spacing w:after="200" w:line="288" w:lineRule="auto"/>
        <w:contextualSpacing/>
        <w:rPr>
          <w:rFonts w:ascii="Gill Sans MT" w:hAnsi="Gill Sans MT"/>
          <w:sz w:val="22"/>
          <w:szCs w:val="22"/>
        </w:rPr>
      </w:pPr>
    </w:p>
    <w:p w:rsidR="00876DD3" w:rsidRDefault="00876DD3" w:rsidP="001F4FBB">
      <w:pPr>
        <w:pStyle w:val="Default"/>
        <w:spacing w:after="200" w:line="288" w:lineRule="auto"/>
        <w:contextualSpacing/>
        <w:rPr>
          <w:rFonts w:ascii="Gill Sans MT" w:hAnsi="Gill Sans MT"/>
          <w:sz w:val="22"/>
          <w:szCs w:val="22"/>
        </w:rPr>
      </w:pPr>
    </w:p>
    <w:p w:rsidR="00876DD3" w:rsidRDefault="00876DD3" w:rsidP="001F4FBB">
      <w:pPr>
        <w:pStyle w:val="Default"/>
        <w:spacing w:after="200" w:line="288" w:lineRule="auto"/>
        <w:contextualSpacing/>
        <w:rPr>
          <w:rFonts w:ascii="Gill Sans MT" w:hAnsi="Gill Sans MT"/>
          <w:sz w:val="22"/>
          <w:szCs w:val="22"/>
        </w:rPr>
      </w:pPr>
    </w:p>
    <w:p w:rsidR="00876DD3" w:rsidRDefault="00876DD3" w:rsidP="001F4FBB">
      <w:pPr>
        <w:pStyle w:val="Default"/>
        <w:spacing w:after="200" w:line="288" w:lineRule="auto"/>
        <w:contextualSpacing/>
        <w:rPr>
          <w:rFonts w:ascii="Gill Sans MT" w:hAnsi="Gill Sans MT"/>
          <w:sz w:val="22"/>
          <w:szCs w:val="22"/>
        </w:rPr>
      </w:pPr>
    </w:p>
    <w:p w:rsidR="00876DD3" w:rsidRDefault="00876DD3" w:rsidP="001F4FBB">
      <w:pPr>
        <w:pStyle w:val="Default"/>
        <w:spacing w:after="200" w:line="288" w:lineRule="auto"/>
        <w:contextualSpacing/>
        <w:rPr>
          <w:rFonts w:ascii="Gill Sans MT" w:hAnsi="Gill Sans MT"/>
          <w:sz w:val="22"/>
          <w:szCs w:val="22"/>
        </w:rPr>
      </w:pPr>
    </w:p>
    <w:p w:rsidR="00876DD3" w:rsidRDefault="00876DD3" w:rsidP="00876DD3">
      <w:pPr>
        <w:pStyle w:val="Heading3"/>
        <w:jc w:val="center"/>
        <w:rPr>
          <w:rFonts w:asciiTheme="minorHAnsi" w:hAnsiTheme="minorHAnsi"/>
          <w:i/>
          <w:color w:val="595959" w:themeColor="accent2" w:themeShade="80"/>
          <w:sz w:val="24"/>
          <w:szCs w:val="24"/>
        </w:rPr>
      </w:pPr>
    </w:p>
    <w:p w:rsidR="00876DD3" w:rsidRDefault="00876DD3" w:rsidP="00876DD3">
      <w:pPr>
        <w:pStyle w:val="Heading3"/>
        <w:jc w:val="center"/>
        <w:rPr>
          <w:rFonts w:asciiTheme="minorHAnsi" w:hAnsiTheme="minorHAnsi"/>
          <w:i/>
          <w:color w:val="595959" w:themeColor="accent2" w:themeShade="80"/>
          <w:sz w:val="24"/>
          <w:szCs w:val="24"/>
        </w:rPr>
      </w:pPr>
    </w:p>
    <w:p w:rsidR="00876DD3" w:rsidRDefault="00876DD3" w:rsidP="00876DD3">
      <w:pPr>
        <w:pStyle w:val="Heading3"/>
        <w:jc w:val="center"/>
        <w:rPr>
          <w:rFonts w:asciiTheme="minorHAnsi" w:hAnsiTheme="minorHAnsi"/>
          <w:i/>
          <w:color w:val="595959" w:themeColor="accent2" w:themeShade="80"/>
          <w:sz w:val="24"/>
          <w:szCs w:val="24"/>
        </w:rPr>
      </w:pPr>
    </w:p>
    <w:p w:rsidR="00876DD3" w:rsidRDefault="00876DD3" w:rsidP="00876DD3">
      <w:pPr>
        <w:pStyle w:val="Heading3"/>
        <w:jc w:val="center"/>
        <w:rPr>
          <w:rFonts w:asciiTheme="minorHAnsi" w:hAnsiTheme="minorHAnsi"/>
          <w:i/>
          <w:color w:val="595959" w:themeColor="accent2" w:themeShade="80"/>
          <w:sz w:val="24"/>
          <w:szCs w:val="24"/>
        </w:rPr>
      </w:pPr>
    </w:p>
    <w:p w:rsidR="006816AC" w:rsidRDefault="006816AC" w:rsidP="006816AC"/>
    <w:p w:rsidR="006816AC" w:rsidRDefault="006816AC" w:rsidP="006816AC"/>
    <w:p w:rsidR="006816AC" w:rsidRDefault="006816AC" w:rsidP="006816AC"/>
    <w:p w:rsidR="006816AC" w:rsidRPr="006816AC" w:rsidRDefault="006816AC" w:rsidP="006816AC"/>
    <w:p w:rsidR="00876DD3" w:rsidRDefault="00876DD3" w:rsidP="00876DD3">
      <w:pPr>
        <w:pStyle w:val="Heading3"/>
        <w:jc w:val="center"/>
        <w:rPr>
          <w:rFonts w:ascii="Gill Sans MT" w:hAnsi="Gill Sans MT"/>
        </w:rPr>
      </w:pPr>
      <w:r>
        <w:rPr>
          <w:rFonts w:asciiTheme="minorHAnsi" w:hAnsiTheme="minorHAnsi"/>
          <w:i/>
          <w:color w:val="595959" w:themeColor="accent2" w:themeShade="80"/>
          <w:sz w:val="24"/>
          <w:szCs w:val="24"/>
        </w:rPr>
        <w:t>Th</w:t>
      </w:r>
      <w:r w:rsidRPr="00876DD3">
        <w:rPr>
          <w:rFonts w:asciiTheme="minorHAnsi" w:hAnsiTheme="minorHAnsi"/>
          <w:i/>
          <w:color w:val="595959" w:themeColor="accent2" w:themeShade="80"/>
          <w:sz w:val="24"/>
          <w:szCs w:val="24"/>
        </w:rPr>
        <w:t>e Payroll Department Thanks You for Going Green!</w:t>
      </w:r>
    </w:p>
    <w:p w:rsidR="00876DD3" w:rsidRDefault="00876DD3" w:rsidP="001F4FBB">
      <w:pPr>
        <w:pStyle w:val="Default"/>
        <w:spacing w:after="200" w:line="288" w:lineRule="auto"/>
        <w:contextualSpacing/>
        <w:rPr>
          <w:rFonts w:ascii="Gill Sans MT" w:hAnsi="Gill Sans MT"/>
          <w:sz w:val="22"/>
          <w:szCs w:val="22"/>
        </w:rPr>
      </w:pPr>
    </w:p>
    <w:p w:rsidR="00876DD3" w:rsidRPr="009A6D5F" w:rsidRDefault="00876DD3" w:rsidP="001F4FBB">
      <w:pPr>
        <w:pStyle w:val="Default"/>
        <w:spacing w:after="200" w:line="288" w:lineRule="auto"/>
        <w:contextualSpacing/>
        <w:rPr>
          <w:rFonts w:ascii="Gill Sans MT" w:hAnsi="Gill Sans MT"/>
          <w:sz w:val="22"/>
          <w:szCs w:val="22"/>
        </w:rPr>
      </w:pPr>
    </w:p>
    <w:sectPr w:rsidR="00876DD3" w:rsidRPr="009A6D5F" w:rsidSect="00D42C78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47E" w:rsidRDefault="0057047E" w:rsidP="009B7E36">
      <w:pPr>
        <w:spacing w:after="0" w:line="240" w:lineRule="auto"/>
      </w:pPr>
      <w:r>
        <w:separator/>
      </w:r>
    </w:p>
  </w:endnote>
  <w:endnote w:type="continuationSeparator" w:id="0">
    <w:p w:rsidR="0057047E" w:rsidRDefault="0057047E" w:rsidP="009B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728" w:rsidRDefault="00A17728">
    <w:pPr>
      <w:pStyle w:val="Footer"/>
      <w:pBdr>
        <w:top w:val="thinThickSmallGap" w:sz="24" w:space="1" w:color="585858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WTE Employee Training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D4618">
      <w:fldChar w:fldCharType="begin"/>
    </w:r>
    <w:r w:rsidR="000D4618">
      <w:instrText xml:space="preserve"> PAGE   \* MERGEFORMAT </w:instrText>
    </w:r>
    <w:r w:rsidR="000D4618">
      <w:fldChar w:fldCharType="separate"/>
    </w:r>
    <w:r w:rsidR="00C72B07" w:rsidRPr="00C72B07">
      <w:rPr>
        <w:rFonts w:asciiTheme="majorHAnsi" w:hAnsiTheme="majorHAnsi"/>
        <w:noProof/>
      </w:rPr>
      <w:t>1</w:t>
    </w:r>
    <w:r w:rsidR="000D4618">
      <w:rPr>
        <w:rFonts w:asciiTheme="majorHAnsi" w:hAnsiTheme="majorHAnsi"/>
        <w:noProof/>
      </w:rPr>
      <w:fldChar w:fldCharType="end"/>
    </w:r>
  </w:p>
  <w:p w:rsidR="00A17728" w:rsidRDefault="00A17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47E" w:rsidRDefault="0057047E" w:rsidP="009B7E36">
      <w:pPr>
        <w:spacing w:after="0" w:line="240" w:lineRule="auto"/>
      </w:pPr>
      <w:r>
        <w:separator/>
      </w:r>
    </w:p>
  </w:footnote>
  <w:footnote w:type="continuationSeparator" w:id="0">
    <w:p w:rsidR="0057047E" w:rsidRDefault="0057047E" w:rsidP="009B7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0E9"/>
    <w:multiLevelType w:val="hybridMultilevel"/>
    <w:tmpl w:val="A24813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C35AB"/>
    <w:multiLevelType w:val="hybridMultilevel"/>
    <w:tmpl w:val="1E3413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96AB4"/>
    <w:multiLevelType w:val="hybridMultilevel"/>
    <w:tmpl w:val="73D8C5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38D367B"/>
    <w:multiLevelType w:val="hybridMultilevel"/>
    <w:tmpl w:val="73E208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5522B"/>
    <w:multiLevelType w:val="hybridMultilevel"/>
    <w:tmpl w:val="10607E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1CB"/>
    <w:rsid w:val="000C4B6D"/>
    <w:rsid w:val="000C6B21"/>
    <w:rsid w:val="000D4618"/>
    <w:rsid w:val="00117CF3"/>
    <w:rsid w:val="00150C7C"/>
    <w:rsid w:val="0019468E"/>
    <w:rsid w:val="0019532D"/>
    <w:rsid w:val="001978C8"/>
    <w:rsid w:val="001F4FBB"/>
    <w:rsid w:val="001F62C6"/>
    <w:rsid w:val="00207807"/>
    <w:rsid w:val="00212FC4"/>
    <w:rsid w:val="0024129C"/>
    <w:rsid w:val="00256007"/>
    <w:rsid w:val="00265985"/>
    <w:rsid w:val="002B2F4D"/>
    <w:rsid w:val="002B4B5E"/>
    <w:rsid w:val="002C2216"/>
    <w:rsid w:val="002D25C2"/>
    <w:rsid w:val="002E198C"/>
    <w:rsid w:val="003408BA"/>
    <w:rsid w:val="00342613"/>
    <w:rsid w:val="00351B89"/>
    <w:rsid w:val="00371A3A"/>
    <w:rsid w:val="0039045C"/>
    <w:rsid w:val="003C1873"/>
    <w:rsid w:val="003D532D"/>
    <w:rsid w:val="003E2B81"/>
    <w:rsid w:val="004571B9"/>
    <w:rsid w:val="004852BF"/>
    <w:rsid w:val="004B7DA1"/>
    <w:rsid w:val="004F2BD3"/>
    <w:rsid w:val="0057047E"/>
    <w:rsid w:val="005909B2"/>
    <w:rsid w:val="0059291A"/>
    <w:rsid w:val="005A51CB"/>
    <w:rsid w:val="005A79CD"/>
    <w:rsid w:val="006521A9"/>
    <w:rsid w:val="00670304"/>
    <w:rsid w:val="006717AE"/>
    <w:rsid w:val="006725E3"/>
    <w:rsid w:val="006800E2"/>
    <w:rsid w:val="006816AC"/>
    <w:rsid w:val="00697DC7"/>
    <w:rsid w:val="006A6B88"/>
    <w:rsid w:val="006B3604"/>
    <w:rsid w:val="006D75CC"/>
    <w:rsid w:val="00772B60"/>
    <w:rsid w:val="007B7B45"/>
    <w:rsid w:val="007E4A5D"/>
    <w:rsid w:val="007E6BAF"/>
    <w:rsid w:val="00812BB4"/>
    <w:rsid w:val="00822D27"/>
    <w:rsid w:val="00841A93"/>
    <w:rsid w:val="0085759F"/>
    <w:rsid w:val="00876DD3"/>
    <w:rsid w:val="008839FA"/>
    <w:rsid w:val="008A257F"/>
    <w:rsid w:val="008C739D"/>
    <w:rsid w:val="008D0893"/>
    <w:rsid w:val="008F4FD4"/>
    <w:rsid w:val="009055F2"/>
    <w:rsid w:val="00910A80"/>
    <w:rsid w:val="00931354"/>
    <w:rsid w:val="00944ACE"/>
    <w:rsid w:val="009535C8"/>
    <w:rsid w:val="009640DD"/>
    <w:rsid w:val="00997B1D"/>
    <w:rsid w:val="009A6D5F"/>
    <w:rsid w:val="009B7E36"/>
    <w:rsid w:val="009C7D89"/>
    <w:rsid w:val="009D3613"/>
    <w:rsid w:val="009E4451"/>
    <w:rsid w:val="009F5B82"/>
    <w:rsid w:val="00A13550"/>
    <w:rsid w:val="00A13A99"/>
    <w:rsid w:val="00A17728"/>
    <w:rsid w:val="00A414C3"/>
    <w:rsid w:val="00A61147"/>
    <w:rsid w:val="00B1054B"/>
    <w:rsid w:val="00B23A81"/>
    <w:rsid w:val="00B243E8"/>
    <w:rsid w:val="00B975A3"/>
    <w:rsid w:val="00BB0BC5"/>
    <w:rsid w:val="00BC3966"/>
    <w:rsid w:val="00BD7D7A"/>
    <w:rsid w:val="00BF0F81"/>
    <w:rsid w:val="00BF5545"/>
    <w:rsid w:val="00C375B4"/>
    <w:rsid w:val="00C64F2E"/>
    <w:rsid w:val="00C72B07"/>
    <w:rsid w:val="00C826E8"/>
    <w:rsid w:val="00C9238C"/>
    <w:rsid w:val="00CB17EA"/>
    <w:rsid w:val="00CE1F63"/>
    <w:rsid w:val="00CE6A1A"/>
    <w:rsid w:val="00D4083E"/>
    <w:rsid w:val="00D42C78"/>
    <w:rsid w:val="00D836EC"/>
    <w:rsid w:val="00D90D5D"/>
    <w:rsid w:val="00DF0F18"/>
    <w:rsid w:val="00E234F3"/>
    <w:rsid w:val="00E25731"/>
    <w:rsid w:val="00E62911"/>
    <w:rsid w:val="00E650BB"/>
    <w:rsid w:val="00E84698"/>
    <w:rsid w:val="00E95A23"/>
    <w:rsid w:val="00E9702E"/>
    <w:rsid w:val="00EA6637"/>
    <w:rsid w:val="00EB27DB"/>
    <w:rsid w:val="00EB61DC"/>
    <w:rsid w:val="00EC40FE"/>
    <w:rsid w:val="00F64768"/>
    <w:rsid w:val="00F66B67"/>
    <w:rsid w:val="00F70C45"/>
    <w:rsid w:val="00F8330E"/>
    <w:rsid w:val="00F918AE"/>
    <w:rsid w:val="00FC7061"/>
    <w:rsid w:val="00FD4207"/>
    <w:rsid w:val="00FD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dce6c,#acdc94,#a9d476,#9fca74,#d7e9c5"/>
    </o:shapedefaults>
    <o:shapelayout v:ext="edit">
      <o:idmap v:ext="edit" data="1"/>
    </o:shapelayout>
  </w:shapeDefaults>
  <w:decimalSymbol w:val="."/>
  <w:listSeparator w:val=","/>
  <w14:docId w14:val="38ECB898"/>
  <w15:docId w15:val="{F2C20DC0-2164-4962-A92C-2A05CA42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C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F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6D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7C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61147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114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61147"/>
    <w:pPr>
      <w:spacing w:line="288" w:lineRule="auto"/>
      <w:ind w:left="720"/>
      <w:contextualSpacing/>
    </w:pPr>
    <w:rPr>
      <w:rFonts w:eastAsiaTheme="minorEastAsia"/>
      <w:i/>
      <w:iCs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212FC4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0893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D0893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9B7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7E36"/>
  </w:style>
  <w:style w:type="paragraph" w:styleId="Footer">
    <w:name w:val="footer"/>
    <w:basedOn w:val="Normal"/>
    <w:link w:val="FooterChar"/>
    <w:uiPriority w:val="99"/>
    <w:unhideWhenUsed/>
    <w:rsid w:val="009B7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E36"/>
  </w:style>
  <w:style w:type="paragraph" w:styleId="BalloonText">
    <w:name w:val="Balloon Text"/>
    <w:basedOn w:val="Normal"/>
    <w:link w:val="BalloonTextChar"/>
    <w:uiPriority w:val="99"/>
    <w:semiHidden/>
    <w:unhideWhenUsed/>
    <w:rsid w:val="009B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E36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876DD3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876DD3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Hyperlink">
    <w:name w:val="Hyperlink"/>
    <w:basedOn w:val="DefaultParagraphFont"/>
    <w:uiPriority w:val="99"/>
    <w:unhideWhenUsed/>
    <w:rsid w:val="00910A80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yroll@lethbridgecollege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thbridgecollege.ab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1565E-8898-4B22-B90A-906933F5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College</Company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s0012061</dc:creator>
  <cp:keywords/>
  <dc:description/>
  <cp:lastModifiedBy>Kathleen Schwanke</cp:lastModifiedBy>
  <cp:revision>16</cp:revision>
  <cp:lastPrinted>2009-11-17T17:17:00Z</cp:lastPrinted>
  <dcterms:created xsi:type="dcterms:W3CDTF">2010-06-14T21:37:00Z</dcterms:created>
  <dcterms:modified xsi:type="dcterms:W3CDTF">2018-07-27T17:53:00Z</dcterms:modified>
</cp:coreProperties>
</file>