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E8E59" w14:textId="77777777" w:rsidR="006D02DB" w:rsidRDefault="00BD0E03">
      <w:pPr>
        <w:spacing w:before="71"/>
        <w:ind w:left="108"/>
        <w:rPr>
          <w:b/>
          <w:sz w:val="32"/>
        </w:rPr>
      </w:pPr>
      <w:r>
        <w:rPr>
          <w:b/>
          <w:color w:val="FFFFFF"/>
          <w:w w:val="99"/>
          <w:sz w:val="32"/>
          <w:shd w:val="clear" w:color="auto" w:fill="000000"/>
        </w:rPr>
        <w:t xml:space="preserve"> </w:t>
      </w:r>
      <w:r>
        <w:rPr>
          <w:b/>
          <w:color w:val="FFFFFF"/>
          <w:spacing w:val="45"/>
          <w:sz w:val="32"/>
          <w:shd w:val="clear" w:color="auto" w:fill="000000"/>
        </w:rPr>
        <w:t xml:space="preserve"> </w:t>
      </w:r>
      <w:r>
        <w:rPr>
          <w:b/>
          <w:color w:val="FFFFFF"/>
          <w:sz w:val="32"/>
          <w:shd w:val="clear" w:color="auto" w:fill="000000"/>
        </w:rPr>
        <w:t>Guidelines</w:t>
      </w:r>
      <w:r>
        <w:rPr>
          <w:b/>
          <w:color w:val="FFFFFF"/>
          <w:spacing w:val="-7"/>
          <w:sz w:val="32"/>
          <w:shd w:val="clear" w:color="auto" w:fill="000000"/>
        </w:rPr>
        <w:t xml:space="preserve"> </w:t>
      </w:r>
      <w:r>
        <w:rPr>
          <w:b/>
          <w:color w:val="FFFFFF"/>
          <w:sz w:val="32"/>
          <w:shd w:val="clear" w:color="auto" w:fill="000000"/>
        </w:rPr>
        <w:t>for</w:t>
      </w:r>
      <w:r>
        <w:rPr>
          <w:b/>
          <w:color w:val="FFFFFF"/>
          <w:spacing w:val="-2"/>
          <w:sz w:val="32"/>
          <w:shd w:val="clear" w:color="auto" w:fill="000000"/>
        </w:rPr>
        <w:t xml:space="preserve"> </w:t>
      </w:r>
      <w:r>
        <w:rPr>
          <w:b/>
          <w:color w:val="FFFFFF"/>
          <w:sz w:val="32"/>
          <w:shd w:val="clear" w:color="auto" w:fill="000000"/>
        </w:rPr>
        <w:t>Funding</w:t>
      </w:r>
      <w:r>
        <w:rPr>
          <w:b/>
          <w:color w:val="FFFFFF"/>
          <w:spacing w:val="-5"/>
          <w:sz w:val="32"/>
          <w:shd w:val="clear" w:color="auto" w:fill="000000"/>
        </w:rPr>
        <w:t xml:space="preserve"> </w:t>
      </w:r>
      <w:r>
        <w:rPr>
          <w:b/>
          <w:color w:val="FFFFFF"/>
          <w:sz w:val="32"/>
          <w:shd w:val="clear" w:color="auto" w:fill="000000"/>
        </w:rPr>
        <w:t>of</w:t>
      </w:r>
      <w:r>
        <w:rPr>
          <w:b/>
          <w:color w:val="FFFFFF"/>
          <w:spacing w:val="-3"/>
          <w:sz w:val="32"/>
          <w:shd w:val="clear" w:color="auto" w:fill="000000"/>
        </w:rPr>
        <w:t xml:space="preserve"> </w:t>
      </w:r>
      <w:r>
        <w:rPr>
          <w:b/>
          <w:color w:val="FFFFFF"/>
          <w:sz w:val="32"/>
          <w:shd w:val="clear" w:color="auto" w:fill="000000"/>
        </w:rPr>
        <w:t>Post-Secondary/Graduate</w:t>
      </w:r>
      <w:r>
        <w:rPr>
          <w:b/>
          <w:color w:val="FFFFFF"/>
          <w:spacing w:val="-6"/>
          <w:sz w:val="32"/>
          <w:shd w:val="clear" w:color="auto" w:fill="000000"/>
        </w:rPr>
        <w:t xml:space="preserve"> </w:t>
      </w:r>
      <w:r>
        <w:rPr>
          <w:b/>
          <w:color w:val="FFFFFF"/>
          <w:sz w:val="32"/>
          <w:shd w:val="clear" w:color="auto" w:fill="000000"/>
        </w:rPr>
        <w:t xml:space="preserve">Studies </w:t>
      </w:r>
      <w:r>
        <w:rPr>
          <w:b/>
          <w:color w:val="FFFFFF"/>
          <w:spacing w:val="46"/>
          <w:sz w:val="32"/>
          <w:shd w:val="clear" w:color="auto" w:fill="000000"/>
        </w:rPr>
        <w:t xml:space="preserve"> </w:t>
      </w:r>
    </w:p>
    <w:p w14:paraId="4B7E8E5A" w14:textId="77777777" w:rsidR="006D02DB" w:rsidRDefault="006D02DB">
      <w:pPr>
        <w:pStyle w:val="BodyText"/>
        <w:rPr>
          <w:b/>
          <w:sz w:val="20"/>
        </w:rPr>
      </w:pPr>
    </w:p>
    <w:p w14:paraId="751ECAB7" w14:textId="2A7C54C2" w:rsidR="00960266" w:rsidRDefault="00960266" w:rsidP="00960266">
      <w:pPr>
        <w:widowControl/>
        <w:autoSpaceDE/>
        <w:autoSpaceDN/>
        <w:spacing w:before="240" w:after="240"/>
        <w:rPr>
          <w:lang w:val="en-CA"/>
        </w:rPr>
      </w:pPr>
      <w:r w:rsidRPr="00960266">
        <w:rPr>
          <w:iCs/>
          <w:lang w:val="en-CA"/>
        </w:rPr>
        <w:t>Lethbridge College continues to support the professional development of college staff as essential to its people development strategy. From time to time, an employee may request f</w:t>
      </w:r>
      <w:r w:rsidRPr="00960266">
        <w:rPr>
          <w:lang w:val="en-CA"/>
        </w:rPr>
        <w:t xml:space="preserve">inancial support from their supervisor for an accredited program of study. Any professional development for admin/excluded and/or AUPE employees </w:t>
      </w:r>
      <w:r w:rsidRPr="00960266">
        <w:rPr>
          <w:u w:val="single"/>
          <w:lang w:val="en-CA"/>
        </w:rPr>
        <w:t>must</w:t>
      </w:r>
      <w:r w:rsidRPr="00960266">
        <w:rPr>
          <w:lang w:val="en-CA"/>
        </w:rPr>
        <w:t xml:space="preserve"> be funded from the departmental budget.  This can be partially or fully funded if it is determined by the CLC member that the request is mutually beneficial to the college and the employee.  Should the request be approved, the following steps should be taken to formalize the request.</w:t>
      </w:r>
    </w:p>
    <w:p w14:paraId="7ECC5E7B" w14:textId="77777777" w:rsidR="00305CEB" w:rsidRPr="00960266" w:rsidRDefault="00305CEB" w:rsidP="00960266">
      <w:pPr>
        <w:widowControl/>
        <w:autoSpaceDE/>
        <w:autoSpaceDN/>
        <w:spacing w:before="240" w:after="240"/>
        <w:rPr>
          <w:lang w:val="en-CA"/>
        </w:rPr>
      </w:pPr>
    </w:p>
    <w:tbl>
      <w:tblPr>
        <w:tblStyle w:val="TableGrid1"/>
        <w:tblW w:w="10075" w:type="dxa"/>
        <w:tblLook w:val="04A0" w:firstRow="1" w:lastRow="0" w:firstColumn="1" w:lastColumn="0" w:noHBand="0" w:noVBand="1"/>
      </w:tblPr>
      <w:tblGrid>
        <w:gridCol w:w="4675"/>
        <w:gridCol w:w="5400"/>
      </w:tblGrid>
      <w:tr w:rsidR="00960266" w:rsidRPr="00960266" w14:paraId="05BB708B" w14:textId="77777777" w:rsidTr="00960266">
        <w:trPr>
          <w:trHeight w:val="449"/>
        </w:trPr>
        <w:tc>
          <w:tcPr>
            <w:tcW w:w="4675" w:type="dxa"/>
            <w:shd w:val="clear" w:color="auto" w:fill="000000"/>
          </w:tcPr>
          <w:p w14:paraId="3953B50F" w14:textId="77777777" w:rsidR="00960266" w:rsidRPr="00960266" w:rsidRDefault="00960266" w:rsidP="00960266">
            <w:pPr>
              <w:jc w:val="center"/>
              <w:rPr>
                <w:b/>
                <w:bCs/>
                <w:color w:val="FFFFFF"/>
                <w:sz w:val="32"/>
                <w:szCs w:val="32"/>
              </w:rPr>
            </w:pPr>
            <w:r w:rsidRPr="00960266">
              <w:rPr>
                <w:b/>
                <w:bCs/>
                <w:color w:val="FFFFFF"/>
                <w:sz w:val="32"/>
                <w:szCs w:val="32"/>
              </w:rPr>
              <w:t>Step</w:t>
            </w:r>
          </w:p>
        </w:tc>
        <w:tc>
          <w:tcPr>
            <w:tcW w:w="5400" w:type="dxa"/>
            <w:shd w:val="clear" w:color="auto" w:fill="000000"/>
          </w:tcPr>
          <w:p w14:paraId="5B55CD8D" w14:textId="77777777" w:rsidR="00960266" w:rsidRPr="00960266" w:rsidRDefault="00960266" w:rsidP="00960266">
            <w:pPr>
              <w:jc w:val="center"/>
              <w:rPr>
                <w:b/>
                <w:bCs/>
                <w:color w:val="FFFFFF"/>
                <w:sz w:val="32"/>
                <w:szCs w:val="32"/>
              </w:rPr>
            </w:pPr>
            <w:r w:rsidRPr="00960266">
              <w:rPr>
                <w:b/>
                <w:bCs/>
                <w:color w:val="FFFFFF"/>
                <w:sz w:val="32"/>
                <w:szCs w:val="32"/>
              </w:rPr>
              <w:t>Action</w:t>
            </w:r>
          </w:p>
        </w:tc>
      </w:tr>
      <w:tr w:rsidR="00960266" w:rsidRPr="00960266" w14:paraId="00AE5784" w14:textId="77777777" w:rsidTr="008B5382">
        <w:tc>
          <w:tcPr>
            <w:tcW w:w="4675" w:type="dxa"/>
          </w:tcPr>
          <w:p w14:paraId="02D94191" w14:textId="77777777" w:rsidR="00960266" w:rsidRPr="00960266" w:rsidRDefault="00960266" w:rsidP="00960266">
            <w:pPr>
              <w:spacing w:before="120"/>
            </w:pPr>
            <w:r w:rsidRPr="00960266">
              <w:t>Has an education agreement been signed?</w:t>
            </w:r>
          </w:p>
        </w:tc>
        <w:tc>
          <w:tcPr>
            <w:tcW w:w="5400" w:type="dxa"/>
          </w:tcPr>
          <w:p w14:paraId="63B50C93" w14:textId="77777777" w:rsidR="00960266" w:rsidRPr="00960266" w:rsidRDefault="00960266" w:rsidP="00960266">
            <w:pPr>
              <w:spacing w:before="120"/>
            </w:pPr>
            <w:r w:rsidRPr="00960266">
              <w:t>Forward a signed copy of the educational agreement to Human Resources.</w:t>
            </w:r>
          </w:p>
          <w:p w14:paraId="33B04663" w14:textId="77777777" w:rsidR="00960266" w:rsidRPr="00960266" w:rsidRDefault="0056611B" w:rsidP="00960266">
            <w:pPr>
              <w:ind w:left="40"/>
            </w:pPr>
            <w:hyperlink r:id="rId5" w:history="1">
              <w:r w:rsidR="00960266" w:rsidRPr="00960266">
                <w:rPr>
                  <w:color w:val="0563C1"/>
                  <w:u w:val="single"/>
                </w:rPr>
                <w:t>https://lethbridgecollege.ca/document-centre/forms/human-resource-services/educational-agreement-template-long-version</w:t>
              </w:r>
            </w:hyperlink>
            <w:r w:rsidR="00960266" w:rsidRPr="00960266">
              <w:t xml:space="preserve"> - long version can include travel, books, and tuition (full or partial).</w:t>
            </w:r>
          </w:p>
          <w:p w14:paraId="0C890C6D" w14:textId="77777777" w:rsidR="00960266" w:rsidRPr="00960266" w:rsidRDefault="0056611B" w:rsidP="00960266">
            <w:pPr>
              <w:ind w:left="130"/>
            </w:pPr>
            <w:hyperlink r:id="rId6" w:history="1">
              <w:r w:rsidR="00960266" w:rsidRPr="00960266">
                <w:rPr>
                  <w:color w:val="0563C1"/>
                  <w:u w:val="single"/>
                </w:rPr>
                <w:t>https://lethbridgecollege.ca/document-centre/forms/human-resource-services/educational-agreement-template-short-version</w:t>
              </w:r>
            </w:hyperlink>
            <w:r w:rsidR="00960266" w:rsidRPr="00960266">
              <w:t xml:space="preserve"> - short version is typically for tuition only.</w:t>
            </w:r>
          </w:p>
        </w:tc>
      </w:tr>
      <w:tr w:rsidR="00960266" w:rsidRPr="00960266" w14:paraId="764063BB" w14:textId="77777777" w:rsidTr="008B5382">
        <w:tc>
          <w:tcPr>
            <w:tcW w:w="4675" w:type="dxa"/>
          </w:tcPr>
          <w:p w14:paraId="3B6012FC" w14:textId="77777777" w:rsidR="00960266" w:rsidRPr="00960266" w:rsidRDefault="00960266" w:rsidP="00960266">
            <w:r w:rsidRPr="00960266">
              <w:t>Is the credential a requirement of the job or for professional development?</w:t>
            </w:r>
          </w:p>
        </w:tc>
        <w:tc>
          <w:tcPr>
            <w:tcW w:w="5400" w:type="dxa"/>
          </w:tcPr>
          <w:p w14:paraId="6FC51195" w14:textId="77777777" w:rsidR="00960266" w:rsidRPr="00960266" w:rsidRDefault="00960266" w:rsidP="00960266">
            <w:r w:rsidRPr="00960266">
              <w:t>Click the appropriate box on the educational agreement to indicate if this credential is a taxable benefit</w:t>
            </w:r>
          </w:p>
        </w:tc>
      </w:tr>
      <w:tr w:rsidR="00960266" w:rsidRPr="00960266" w14:paraId="08CC4A0B" w14:textId="77777777" w:rsidTr="008B5382">
        <w:tc>
          <w:tcPr>
            <w:tcW w:w="4675" w:type="dxa"/>
          </w:tcPr>
          <w:p w14:paraId="1F3EFEA3" w14:textId="77777777" w:rsidR="00960266" w:rsidRPr="00960266" w:rsidRDefault="00960266" w:rsidP="00960266">
            <w:r w:rsidRPr="00960266">
              <w:t>Is further education part of the employee’s development plan</w:t>
            </w:r>
          </w:p>
        </w:tc>
        <w:tc>
          <w:tcPr>
            <w:tcW w:w="5400" w:type="dxa"/>
          </w:tcPr>
          <w:p w14:paraId="4EBB76E0" w14:textId="77777777" w:rsidR="00960266" w:rsidRPr="00960266" w:rsidRDefault="00960266" w:rsidP="00960266">
            <w:r w:rsidRPr="00960266">
              <w:t>Enter credential information in development plan in SumTotal (see below for instructions)</w:t>
            </w:r>
          </w:p>
        </w:tc>
      </w:tr>
    </w:tbl>
    <w:p w14:paraId="0A0111EC" w14:textId="77777777" w:rsidR="00BD0E03" w:rsidRDefault="00BD0E03" w:rsidP="00960266">
      <w:pPr>
        <w:widowControl/>
        <w:autoSpaceDE/>
        <w:autoSpaceDN/>
        <w:spacing w:before="120"/>
        <w:rPr>
          <w:lang w:val="en-CA"/>
        </w:rPr>
      </w:pPr>
    </w:p>
    <w:p w14:paraId="2041333B" w14:textId="4F0B9287" w:rsidR="00960266" w:rsidRPr="00960266" w:rsidRDefault="00960266" w:rsidP="00960266">
      <w:pPr>
        <w:widowControl/>
        <w:autoSpaceDE/>
        <w:autoSpaceDN/>
        <w:spacing w:before="120"/>
        <w:rPr>
          <w:lang w:val="en-CA"/>
        </w:rPr>
      </w:pPr>
      <w:r w:rsidRPr="00960266">
        <w:rPr>
          <w:lang w:val="en-CA"/>
        </w:rPr>
        <w:t xml:space="preserve">Log into </w:t>
      </w:r>
      <w:hyperlink r:id="rId7" w:history="1">
        <w:r w:rsidRPr="00960266">
          <w:rPr>
            <w:color w:val="0563C1"/>
            <w:u w:val="single"/>
            <w:lang w:val="en-CA"/>
          </w:rPr>
          <w:t>SumTotal</w:t>
        </w:r>
      </w:hyperlink>
    </w:p>
    <w:p w14:paraId="005730DC" w14:textId="77777777" w:rsidR="00960266" w:rsidRPr="00960266" w:rsidRDefault="00960266" w:rsidP="00960266">
      <w:pPr>
        <w:widowControl/>
        <w:autoSpaceDE/>
        <w:autoSpaceDN/>
        <w:spacing w:before="120"/>
        <w:rPr>
          <w:lang w:val="en-CA"/>
        </w:rPr>
      </w:pPr>
    </w:p>
    <w:p w14:paraId="2BFA13E8" w14:textId="77777777" w:rsidR="00960266" w:rsidRPr="00960266" w:rsidRDefault="00960266" w:rsidP="00960266">
      <w:pPr>
        <w:widowControl/>
        <w:autoSpaceDE/>
        <w:autoSpaceDN/>
        <w:spacing w:after="220"/>
        <w:rPr>
          <w:lang w:val="en-CA"/>
        </w:rPr>
      </w:pPr>
      <w:r w:rsidRPr="00960266">
        <w:rPr>
          <w:noProof/>
          <w:lang w:val="en-CA"/>
        </w:rPr>
        <w:drawing>
          <wp:inline distT="0" distB="0" distL="0" distR="0" wp14:anchorId="12491D58" wp14:editId="19F77656">
            <wp:extent cx="4946650" cy="194483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7763" cy="1953138"/>
                    </a:xfrm>
                    <a:prstGeom prst="rect">
                      <a:avLst/>
                    </a:prstGeom>
                  </pic:spPr>
                </pic:pic>
              </a:graphicData>
            </a:graphic>
          </wp:inline>
        </w:drawing>
      </w:r>
    </w:p>
    <w:p w14:paraId="33DA76A9" w14:textId="77777777" w:rsidR="00960266" w:rsidRPr="00960266" w:rsidRDefault="00960266" w:rsidP="00960266">
      <w:pPr>
        <w:widowControl/>
        <w:autoSpaceDE/>
        <w:autoSpaceDN/>
        <w:spacing w:after="220"/>
        <w:rPr>
          <w:lang w:val="en-CA"/>
        </w:rPr>
      </w:pPr>
    </w:p>
    <w:p w14:paraId="5F070F47" w14:textId="77777777" w:rsidR="00960266" w:rsidRPr="00960266" w:rsidRDefault="00960266" w:rsidP="00960266">
      <w:pPr>
        <w:widowControl/>
        <w:autoSpaceDE/>
        <w:autoSpaceDN/>
        <w:spacing w:after="220"/>
        <w:rPr>
          <w:lang w:val="en-CA"/>
        </w:rPr>
      </w:pPr>
      <w:bookmarkStart w:id="0" w:name="_Toc50128065"/>
      <w:r w:rsidRPr="00960266">
        <w:rPr>
          <w:noProof/>
          <w:lang w:val="en-CA"/>
        </w:rPr>
        <w:lastRenderedPageBreak/>
        <w:drawing>
          <wp:anchor distT="0" distB="0" distL="114300" distR="114300" simplePos="0" relativeHeight="251657216" behindDoc="1" locked="0" layoutInCell="1" allowOverlap="1" wp14:anchorId="45839204" wp14:editId="638575F3">
            <wp:simplePos x="0" y="0"/>
            <wp:positionH relativeFrom="column">
              <wp:posOffset>2292350</wp:posOffset>
            </wp:positionH>
            <wp:positionV relativeFrom="paragraph">
              <wp:posOffset>-441960</wp:posOffset>
            </wp:positionV>
            <wp:extent cx="1109345" cy="977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9345" cy="977900"/>
                    </a:xfrm>
                    <a:prstGeom prst="rect">
                      <a:avLst/>
                    </a:prstGeom>
                  </pic:spPr>
                </pic:pic>
              </a:graphicData>
            </a:graphic>
          </wp:anchor>
        </w:drawing>
      </w:r>
      <w:bookmarkEnd w:id="0"/>
    </w:p>
    <w:p w14:paraId="2CE2077D" w14:textId="77777777" w:rsidR="00960266" w:rsidRPr="00960266" w:rsidRDefault="00960266" w:rsidP="00960266">
      <w:pPr>
        <w:widowControl/>
        <w:autoSpaceDE/>
        <w:autoSpaceDN/>
        <w:spacing w:after="220"/>
        <w:rPr>
          <w:b/>
          <w:bCs/>
          <w:color w:val="00B050"/>
          <w:lang w:val="en-CA"/>
        </w:rPr>
      </w:pPr>
      <w:r w:rsidRPr="00960266">
        <w:rPr>
          <w:b/>
          <w:bCs/>
          <w:lang w:val="en-CA"/>
        </w:rPr>
        <w:t>Step 1</w:t>
      </w:r>
      <w:r w:rsidRPr="00960266">
        <w:rPr>
          <w:lang w:val="en-CA"/>
        </w:rPr>
        <w:t xml:space="preserve">: Click </w:t>
      </w:r>
      <w:r w:rsidRPr="00960266">
        <w:rPr>
          <w:b/>
          <w:bCs/>
          <w:color w:val="00B050"/>
          <w:lang w:val="en-CA"/>
        </w:rPr>
        <w:t xml:space="preserve">My Development </w:t>
      </w:r>
    </w:p>
    <w:p w14:paraId="76460113" w14:textId="77777777" w:rsidR="00960266" w:rsidRPr="00960266" w:rsidRDefault="00960266" w:rsidP="00960266">
      <w:pPr>
        <w:widowControl/>
        <w:autoSpaceDE/>
        <w:autoSpaceDN/>
        <w:spacing w:after="220"/>
        <w:ind w:left="900" w:hanging="900"/>
        <w:rPr>
          <w:lang w:val="en-CA"/>
        </w:rPr>
      </w:pPr>
      <w:r w:rsidRPr="00960266">
        <w:rPr>
          <w:b/>
          <w:bCs/>
          <w:lang w:val="en-CA"/>
        </w:rPr>
        <w:t>Step 2</w:t>
      </w:r>
      <w:r w:rsidRPr="00960266">
        <w:rPr>
          <w:lang w:val="en-CA"/>
        </w:rPr>
        <w:t xml:space="preserve">: You can create a </w:t>
      </w:r>
      <w:r w:rsidRPr="00960266">
        <w:rPr>
          <w:b/>
          <w:bCs/>
          <w:lang w:val="en-CA"/>
        </w:rPr>
        <w:t>Development Objective</w:t>
      </w:r>
      <w:r w:rsidRPr="00960266">
        <w:rPr>
          <w:lang w:val="en-CA"/>
        </w:rPr>
        <w:t xml:space="preserve"> by clicking </w:t>
      </w:r>
      <w:r w:rsidRPr="00960266">
        <w:rPr>
          <w:b/>
          <w:bCs/>
          <w:color w:val="00B050"/>
          <w:lang w:val="en-CA"/>
        </w:rPr>
        <w:t>Add Development Objective</w:t>
      </w:r>
      <w:r w:rsidRPr="00960266">
        <w:rPr>
          <w:lang w:val="en-CA"/>
        </w:rPr>
        <w:t>. Examples of development objectives include “Complete Graduate Studies” or “Develop Communication Skills”. Your Development Tasks can be tied to Development Objectives.</w:t>
      </w:r>
    </w:p>
    <w:p w14:paraId="76A43EB8" w14:textId="77777777" w:rsidR="00960266" w:rsidRPr="00960266" w:rsidRDefault="00960266" w:rsidP="00960266">
      <w:pPr>
        <w:widowControl/>
        <w:autoSpaceDE/>
        <w:autoSpaceDN/>
        <w:spacing w:after="220"/>
        <w:rPr>
          <w:lang w:val="en-CA"/>
        </w:rPr>
      </w:pPr>
      <w:r w:rsidRPr="00960266">
        <w:rPr>
          <w:lang w:val="en-CA"/>
        </w:rPr>
        <w:tab/>
      </w:r>
      <w:r w:rsidRPr="00960266">
        <w:rPr>
          <w:noProof/>
          <w:lang w:val="en-CA"/>
        </w:rPr>
        <w:drawing>
          <wp:inline distT="0" distB="0" distL="0" distR="0" wp14:anchorId="120AC498" wp14:editId="4224C27A">
            <wp:extent cx="2576584" cy="1473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1175" cy="1481543"/>
                    </a:xfrm>
                    <a:prstGeom prst="rect">
                      <a:avLst/>
                    </a:prstGeom>
                  </pic:spPr>
                </pic:pic>
              </a:graphicData>
            </a:graphic>
          </wp:inline>
        </w:drawing>
      </w:r>
    </w:p>
    <w:p w14:paraId="16070CC3" w14:textId="77777777" w:rsidR="00960266" w:rsidRPr="00960266" w:rsidRDefault="00960266" w:rsidP="00960266">
      <w:pPr>
        <w:widowControl/>
        <w:autoSpaceDE/>
        <w:autoSpaceDN/>
        <w:spacing w:after="220"/>
        <w:ind w:left="900" w:hanging="900"/>
        <w:rPr>
          <w:color w:val="00B050"/>
          <w:lang w:val="en-CA"/>
        </w:rPr>
      </w:pPr>
      <w:r w:rsidRPr="00960266">
        <w:rPr>
          <w:b/>
          <w:bCs/>
          <w:lang w:val="en-CA"/>
        </w:rPr>
        <w:t>Step 3</w:t>
      </w:r>
      <w:r w:rsidRPr="00960266">
        <w:rPr>
          <w:lang w:val="en-CA"/>
        </w:rPr>
        <w:t xml:space="preserve">: To be more specific, you can create a Development Task by clicking </w:t>
      </w:r>
      <w:r w:rsidRPr="00960266">
        <w:rPr>
          <w:b/>
          <w:bCs/>
          <w:color w:val="00B050"/>
          <w:lang w:val="en-CA"/>
        </w:rPr>
        <w:t>Add Development Task</w:t>
      </w:r>
      <w:r w:rsidRPr="00960266">
        <w:rPr>
          <w:color w:val="00B050"/>
          <w:lang w:val="en-CA"/>
        </w:rPr>
        <w:t xml:space="preserve">. </w:t>
      </w:r>
      <w:r w:rsidRPr="00960266">
        <w:rPr>
          <w:lang w:val="en-CA"/>
        </w:rPr>
        <w:t xml:space="preserve">Click </w:t>
      </w:r>
      <w:r w:rsidRPr="00960266">
        <w:rPr>
          <w:b/>
          <w:bCs/>
          <w:color w:val="00B050"/>
          <w:lang w:val="en-CA"/>
        </w:rPr>
        <w:t>External Task</w:t>
      </w:r>
      <w:r w:rsidRPr="00960266">
        <w:rPr>
          <w:color w:val="00B050"/>
          <w:lang w:val="en-CA"/>
        </w:rPr>
        <w:t>.</w:t>
      </w:r>
    </w:p>
    <w:p w14:paraId="27814851" w14:textId="77777777" w:rsidR="00960266" w:rsidRPr="00960266" w:rsidRDefault="00960266" w:rsidP="00960266">
      <w:pPr>
        <w:widowControl/>
        <w:autoSpaceDE/>
        <w:autoSpaceDN/>
        <w:spacing w:after="220"/>
        <w:rPr>
          <w:color w:val="00B050"/>
          <w:lang w:val="en-CA"/>
        </w:rPr>
      </w:pPr>
      <w:r w:rsidRPr="00960266">
        <w:rPr>
          <w:noProof/>
          <w:lang w:val="en-CA"/>
        </w:rPr>
        <w:drawing>
          <wp:anchor distT="0" distB="0" distL="114300" distR="114300" simplePos="0" relativeHeight="251659264" behindDoc="1" locked="0" layoutInCell="1" allowOverlap="1" wp14:anchorId="17459232" wp14:editId="630653C4">
            <wp:simplePos x="0" y="0"/>
            <wp:positionH relativeFrom="column">
              <wp:posOffset>520700</wp:posOffset>
            </wp:positionH>
            <wp:positionV relativeFrom="paragraph">
              <wp:posOffset>33655</wp:posOffset>
            </wp:positionV>
            <wp:extent cx="2432050" cy="1652905"/>
            <wp:effectExtent l="0" t="0" r="6350" b="44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32050" cy="1652905"/>
                    </a:xfrm>
                    <a:prstGeom prst="rect">
                      <a:avLst/>
                    </a:prstGeom>
                  </pic:spPr>
                </pic:pic>
              </a:graphicData>
            </a:graphic>
          </wp:anchor>
        </w:drawing>
      </w:r>
      <w:r w:rsidRPr="00960266">
        <w:rPr>
          <w:color w:val="00B050"/>
          <w:lang w:val="en-CA"/>
        </w:rPr>
        <w:tab/>
      </w:r>
    </w:p>
    <w:p w14:paraId="25C01D19" w14:textId="77777777" w:rsidR="00960266" w:rsidRPr="00960266" w:rsidRDefault="00960266" w:rsidP="00960266">
      <w:pPr>
        <w:widowControl/>
        <w:autoSpaceDE/>
        <w:autoSpaceDN/>
        <w:spacing w:after="220"/>
        <w:rPr>
          <w:b/>
          <w:bCs/>
          <w:lang w:val="en-CA"/>
        </w:rPr>
      </w:pPr>
    </w:p>
    <w:p w14:paraId="56292178" w14:textId="77777777" w:rsidR="00960266" w:rsidRPr="00960266" w:rsidRDefault="00960266" w:rsidP="00960266">
      <w:pPr>
        <w:widowControl/>
        <w:autoSpaceDE/>
        <w:autoSpaceDN/>
        <w:spacing w:after="220"/>
        <w:rPr>
          <w:b/>
          <w:bCs/>
          <w:lang w:val="en-CA"/>
        </w:rPr>
      </w:pPr>
    </w:p>
    <w:p w14:paraId="02F5ED30" w14:textId="77777777" w:rsidR="00960266" w:rsidRPr="00960266" w:rsidRDefault="00960266" w:rsidP="00960266">
      <w:pPr>
        <w:widowControl/>
        <w:autoSpaceDE/>
        <w:autoSpaceDN/>
        <w:spacing w:after="220"/>
        <w:rPr>
          <w:b/>
          <w:bCs/>
          <w:lang w:val="en-CA"/>
        </w:rPr>
      </w:pPr>
    </w:p>
    <w:p w14:paraId="2F98EFD4" w14:textId="77777777" w:rsidR="00960266" w:rsidRPr="00960266" w:rsidRDefault="00960266" w:rsidP="00960266">
      <w:pPr>
        <w:widowControl/>
        <w:autoSpaceDE/>
        <w:autoSpaceDN/>
        <w:spacing w:after="220"/>
        <w:rPr>
          <w:b/>
          <w:bCs/>
          <w:lang w:val="en-CA"/>
        </w:rPr>
      </w:pPr>
    </w:p>
    <w:p w14:paraId="193563FF" w14:textId="77777777" w:rsidR="00960266" w:rsidRPr="00960266" w:rsidRDefault="00960266" w:rsidP="00960266">
      <w:pPr>
        <w:widowControl/>
        <w:autoSpaceDE/>
        <w:autoSpaceDN/>
        <w:spacing w:after="120"/>
        <w:ind w:left="806" w:hanging="806"/>
        <w:rPr>
          <w:b/>
          <w:bCs/>
          <w:lang w:val="en-CA"/>
        </w:rPr>
      </w:pPr>
    </w:p>
    <w:p w14:paraId="3049FF29" w14:textId="77777777" w:rsidR="00960266" w:rsidRPr="00960266" w:rsidRDefault="00960266" w:rsidP="00960266">
      <w:pPr>
        <w:widowControl/>
        <w:autoSpaceDE/>
        <w:autoSpaceDN/>
        <w:spacing w:after="220"/>
        <w:ind w:left="810" w:hanging="810"/>
        <w:rPr>
          <w:lang w:val="en-CA"/>
        </w:rPr>
      </w:pPr>
      <w:r w:rsidRPr="00960266">
        <w:rPr>
          <w:b/>
          <w:bCs/>
          <w:lang w:val="en-CA"/>
        </w:rPr>
        <w:t>Step4</w:t>
      </w:r>
      <w:r w:rsidRPr="00960266">
        <w:rPr>
          <w:lang w:val="en-CA"/>
        </w:rPr>
        <w:t xml:space="preserve">: In the </w:t>
      </w:r>
      <w:r w:rsidRPr="00960266">
        <w:rPr>
          <w:b/>
          <w:bCs/>
          <w:lang w:val="en-CA"/>
        </w:rPr>
        <w:t>Add External Task</w:t>
      </w:r>
      <w:r w:rsidRPr="00960266">
        <w:rPr>
          <w:lang w:val="en-CA"/>
        </w:rPr>
        <w:t xml:space="preserve"> menu, enter the </w:t>
      </w:r>
      <w:r w:rsidRPr="00960266">
        <w:rPr>
          <w:b/>
          <w:bCs/>
          <w:lang w:val="en-CA"/>
        </w:rPr>
        <w:t>Status, Progress, Task Name</w:t>
      </w:r>
      <w:r w:rsidRPr="00960266">
        <w:rPr>
          <w:lang w:val="en-CA"/>
        </w:rPr>
        <w:t xml:space="preserve">, </w:t>
      </w:r>
      <w:r w:rsidRPr="00960266">
        <w:rPr>
          <w:b/>
          <w:bCs/>
          <w:lang w:val="en-CA"/>
        </w:rPr>
        <w:t>Objective</w:t>
      </w:r>
      <w:r w:rsidRPr="00960266">
        <w:rPr>
          <w:lang w:val="en-CA"/>
        </w:rPr>
        <w:t xml:space="preserve">, </w:t>
      </w:r>
      <w:r w:rsidRPr="00960266">
        <w:rPr>
          <w:b/>
          <w:bCs/>
          <w:lang w:val="en-CA"/>
        </w:rPr>
        <w:t>Aligned Competency</w:t>
      </w:r>
      <w:r w:rsidRPr="00960266">
        <w:rPr>
          <w:lang w:val="en-CA"/>
        </w:rPr>
        <w:t xml:space="preserve"> (if applicable) and </w:t>
      </w:r>
      <w:r w:rsidRPr="00960266">
        <w:rPr>
          <w:b/>
          <w:bCs/>
          <w:lang w:val="en-CA"/>
        </w:rPr>
        <w:t>Description</w:t>
      </w:r>
      <w:r w:rsidRPr="00960266">
        <w:rPr>
          <w:lang w:val="en-CA"/>
        </w:rPr>
        <w:t>. This could be a more detail plan of how many courses per semester you will take, etc.</w:t>
      </w:r>
    </w:p>
    <w:p w14:paraId="21CE9359" w14:textId="77777777" w:rsidR="00960266" w:rsidRPr="00960266" w:rsidRDefault="00960266" w:rsidP="00960266">
      <w:pPr>
        <w:widowControl/>
        <w:autoSpaceDE/>
        <w:autoSpaceDN/>
        <w:spacing w:after="220"/>
        <w:rPr>
          <w:lang w:val="en-CA"/>
        </w:rPr>
      </w:pPr>
      <w:r w:rsidRPr="00960266">
        <w:rPr>
          <w:lang w:val="en-CA"/>
        </w:rPr>
        <w:tab/>
      </w:r>
      <w:r w:rsidRPr="00960266">
        <w:rPr>
          <w:noProof/>
          <w:lang w:val="en-CA"/>
        </w:rPr>
        <w:drawing>
          <wp:inline distT="0" distB="0" distL="0" distR="0" wp14:anchorId="04C86A9C" wp14:editId="17AEA570">
            <wp:extent cx="5943600" cy="1606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0489"/>
                    <a:stretch/>
                  </pic:blipFill>
                  <pic:spPr bwMode="auto">
                    <a:xfrm>
                      <a:off x="0" y="0"/>
                      <a:ext cx="5943600" cy="1606550"/>
                    </a:xfrm>
                    <a:prstGeom prst="rect">
                      <a:avLst/>
                    </a:prstGeom>
                    <a:ln>
                      <a:noFill/>
                    </a:ln>
                    <a:extLst>
                      <a:ext uri="{53640926-AAD7-44D8-BBD7-CCE9431645EC}">
                        <a14:shadowObscured xmlns:a14="http://schemas.microsoft.com/office/drawing/2010/main"/>
                      </a:ext>
                    </a:extLst>
                  </pic:spPr>
                </pic:pic>
              </a:graphicData>
            </a:graphic>
          </wp:inline>
        </w:drawing>
      </w:r>
    </w:p>
    <w:p w14:paraId="0CF793CD" w14:textId="77777777" w:rsidR="00960266" w:rsidRPr="00960266" w:rsidRDefault="00960266" w:rsidP="00960266">
      <w:pPr>
        <w:widowControl/>
        <w:autoSpaceDE/>
        <w:autoSpaceDN/>
        <w:spacing w:after="220"/>
        <w:ind w:left="900" w:hanging="900"/>
        <w:rPr>
          <w:b/>
          <w:bCs/>
          <w:lang w:val="en-CA"/>
        </w:rPr>
      </w:pPr>
      <w:r w:rsidRPr="00960266">
        <w:rPr>
          <w:noProof/>
          <w:lang w:val="en-CA"/>
        </w:rPr>
        <w:drawing>
          <wp:anchor distT="0" distB="0" distL="114300" distR="114300" simplePos="0" relativeHeight="251658240" behindDoc="1" locked="0" layoutInCell="1" allowOverlap="1" wp14:anchorId="220D6719" wp14:editId="7738E067">
            <wp:simplePos x="0" y="0"/>
            <wp:positionH relativeFrom="column">
              <wp:posOffset>3638550</wp:posOffset>
            </wp:positionH>
            <wp:positionV relativeFrom="paragraph">
              <wp:posOffset>213995</wp:posOffset>
            </wp:positionV>
            <wp:extent cx="1073150" cy="4038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3150" cy="403860"/>
                    </a:xfrm>
                    <a:prstGeom prst="rect">
                      <a:avLst/>
                    </a:prstGeom>
                  </pic:spPr>
                </pic:pic>
              </a:graphicData>
            </a:graphic>
          </wp:anchor>
        </w:drawing>
      </w:r>
    </w:p>
    <w:p w14:paraId="10EDEA7B" w14:textId="77777777" w:rsidR="00960266" w:rsidRPr="00960266" w:rsidRDefault="00960266" w:rsidP="00960266">
      <w:pPr>
        <w:widowControl/>
        <w:autoSpaceDE/>
        <w:autoSpaceDN/>
        <w:spacing w:after="220"/>
        <w:ind w:left="900" w:hanging="900"/>
        <w:rPr>
          <w:lang w:val="en-CA"/>
        </w:rPr>
      </w:pPr>
      <w:r w:rsidRPr="00960266">
        <w:rPr>
          <w:b/>
          <w:bCs/>
          <w:lang w:val="en-CA"/>
        </w:rPr>
        <w:t>Step 5</w:t>
      </w:r>
      <w:r w:rsidRPr="00960266">
        <w:rPr>
          <w:lang w:val="en-CA"/>
        </w:rPr>
        <w:t>: Once your Development Plan is complete, click                                    to submit to your supervisor.</w:t>
      </w:r>
    </w:p>
    <w:p w14:paraId="4B7E8E79" w14:textId="57B27AD3" w:rsidR="006D02DB" w:rsidRDefault="006D02DB" w:rsidP="00960266">
      <w:pPr>
        <w:pStyle w:val="BodyText"/>
        <w:spacing w:before="101"/>
        <w:ind w:left="220" w:right="111"/>
      </w:pPr>
    </w:p>
    <w:sectPr w:rsidR="006D02DB">
      <w:pgSz w:w="12240" w:h="15840"/>
      <w:pgMar w:top="1380" w:right="90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D938A1"/>
    <w:multiLevelType w:val="hybridMultilevel"/>
    <w:tmpl w:val="17D0068E"/>
    <w:lvl w:ilvl="0" w:tplc="558C5908">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15:restartNumberingAfterBreak="0">
    <w:nsid w:val="5123727C"/>
    <w:multiLevelType w:val="multilevel"/>
    <w:tmpl w:val="0409001D"/>
    <w:lvl w:ilvl="0">
      <w:start w:val="1"/>
      <w:numFmt w:val="decimal"/>
      <w:lvlText w:val="%1)"/>
      <w:lvlJc w:val="left"/>
      <w:pPr>
        <w:ind w:left="360" w:hanging="360"/>
      </w:pPr>
      <w:rPr>
        <w:rFonts w:hint="default"/>
        <w:b w:val="0"/>
        <w:bCs w:val="0"/>
        <w:i w:val="0"/>
        <w:iCs w:val="0"/>
        <w:spacing w:val="-1"/>
        <w:w w:val="100"/>
        <w:sz w:val="22"/>
        <w:szCs w:val="22"/>
        <w:lang w:val="en-US" w:eastAsia="en-US" w:bidi="ar-SA"/>
      </w:rPr>
    </w:lvl>
    <w:lvl w:ilvl="1">
      <w:start w:val="1"/>
      <w:numFmt w:val="lowerLetter"/>
      <w:lvlText w:val="%2)"/>
      <w:lvlJc w:val="left"/>
      <w:pPr>
        <w:ind w:left="720" w:hanging="360"/>
      </w:pPr>
      <w:rPr>
        <w:rFonts w:hint="default"/>
        <w:lang w:val="en-US" w:eastAsia="en-US" w:bidi="ar-SA"/>
      </w:rPr>
    </w:lvl>
    <w:lvl w:ilvl="2">
      <w:start w:val="1"/>
      <w:numFmt w:val="lowerRoman"/>
      <w:lvlText w:val="%3)"/>
      <w:lvlJc w:val="left"/>
      <w:pPr>
        <w:ind w:left="1080" w:hanging="360"/>
      </w:pPr>
      <w:rPr>
        <w:rFonts w:hint="default"/>
        <w:lang w:val="en-US" w:eastAsia="en-US" w:bidi="ar-SA"/>
      </w:rPr>
    </w:lvl>
    <w:lvl w:ilvl="3">
      <w:start w:val="1"/>
      <w:numFmt w:val="decimal"/>
      <w:lvlText w:val="(%4)"/>
      <w:lvlJc w:val="left"/>
      <w:pPr>
        <w:ind w:left="1440" w:hanging="360"/>
      </w:pPr>
      <w:rPr>
        <w:rFonts w:hint="default"/>
        <w:lang w:val="en-US" w:eastAsia="en-US" w:bidi="ar-SA"/>
      </w:rPr>
    </w:lvl>
    <w:lvl w:ilvl="4">
      <w:start w:val="1"/>
      <w:numFmt w:val="lowerLetter"/>
      <w:lvlText w:val="(%5)"/>
      <w:lvlJc w:val="left"/>
      <w:pPr>
        <w:ind w:left="1800" w:hanging="360"/>
      </w:pPr>
      <w:rPr>
        <w:rFonts w:hint="default"/>
        <w:lang w:val="en-US" w:eastAsia="en-US" w:bidi="ar-SA"/>
      </w:rPr>
    </w:lvl>
    <w:lvl w:ilvl="5">
      <w:start w:val="1"/>
      <w:numFmt w:val="lowerRoman"/>
      <w:lvlText w:val="(%6)"/>
      <w:lvlJc w:val="left"/>
      <w:pPr>
        <w:ind w:left="2160" w:hanging="360"/>
      </w:pPr>
      <w:rPr>
        <w:rFonts w:hint="default"/>
        <w:lang w:val="en-US" w:eastAsia="en-US" w:bidi="ar-SA"/>
      </w:rPr>
    </w:lvl>
    <w:lvl w:ilvl="6">
      <w:start w:val="1"/>
      <w:numFmt w:val="decimal"/>
      <w:lvlText w:val="%7."/>
      <w:lvlJc w:val="left"/>
      <w:pPr>
        <w:ind w:left="2520" w:hanging="360"/>
      </w:pPr>
      <w:rPr>
        <w:rFonts w:hint="default"/>
        <w:lang w:val="en-US" w:eastAsia="en-US" w:bidi="ar-SA"/>
      </w:rPr>
    </w:lvl>
    <w:lvl w:ilvl="7">
      <w:start w:val="1"/>
      <w:numFmt w:val="lowerLetter"/>
      <w:lvlText w:val="%8."/>
      <w:lvlJc w:val="left"/>
      <w:pPr>
        <w:ind w:left="2880" w:hanging="360"/>
      </w:pPr>
      <w:rPr>
        <w:rFonts w:hint="default"/>
        <w:lang w:val="en-US" w:eastAsia="en-US" w:bidi="ar-SA"/>
      </w:rPr>
    </w:lvl>
    <w:lvl w:ilvl="8">
      <w:start w:val="1"/>
      <w:numFmt w:val="lowerRoman"/>
      <w:lvlText w:val="%9."/>
      <w:lvlJc w:val="left"/>
      <w:pPr>
        <w:ind w:left="3240"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DB"/>
    <w:rsid w:val="00000DB4"/>
    <w:rsid w:val="00044379"/>
    <w:rsid w:val="00080F24"/>
    <w:rsid w:val="000D028D"/>
    <w:rsid w:val="001362CC"/>
    <w:rsid w:val="00176EAD"/>
    <w:rsid w:val="001E6788"/>
    <w:rsid w:val="00264FA8"/>
    <w:rsid w:val="00284277"/>
    <w:rsid w:val="002847ED"/>
    <w:rsid w:val="002F3E82"/>
    <w:rsid w:val="00305CEB"/>
    <w:rsid w:val="00356857"/>
    <w:rsid w:val="00474DFC"/>
    <w:rsid w:val="00474F49"/>
    <w:rsid w:val="00544C55"/>
    <w:rsid w:val="00564E66"/>
    <w:rsid w:val="0056611B"/>
    <w:rsid w:val="00596E2C"/>
    <w:rsid w:val="00652572"/>
    <w:rsid w:val="0065686A"/>
    <w:rsid w:val="006D02DB"/>
    <w:rsid w:val="006F47F9"/>
    <w:rsid w:val="007E1C52"/>
    <w:rsid w:val="0080612B"/>
    <w:rsid w:val="00821A93"/>
    <w:rsid w:val="0093287E"/>
    <w:rsid w:val="00934569"/>
    <w:rsid w:val="00960266"/>
    <w:rsid w:val="00A14BC1"/>
    <w:rsid w:val="00AD4463"/>
    <w:rsid w:val="00B91012"/>
    <w:rsid w:val="00BD0E03"/>
    <w:rsid w:val="00C47EAD"/>
    <w:rsid w:val="00CA716E"/>
    <w:rsid w:val="00D03A12"/>
    <w:rsid w:val="00DA5089"/>
    <w:rsid w:val="00E00B50"/>
    <w:rsid w:val="00E72E14"/>
    <w:rsid w:val="00EC0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E8E41"/>
  <w15:docId w15:val="{BE238FD6-6297-484A-96D7-81DCAD626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358"/>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529" w:lineRule="exact"/>
      <w:ind w:left="360"/>
    </w:pPr>
    <w:rPr>
      <w:rFonts w:ascii="Calibri" w:eastAsia="Calibri" w:hAnsi="Calibri" w:cs="Calibri"/>
      <w:b/>
      <w:bCs/>
      <w:sz w:val="44"/>
      <w:szCs w:val="44"/>
    </w:rPr>
  </w:style>
  <w:style w:type="paragraph" w:styleId="ListParagraph">
    <w:name w:val="List Paragraph"/>
    <w:basedOn w:val="Normal"/>
    <w:uiPriority w:val="1"/>
    <w:qFormat/>
    <w:pPr>
      <w:spacing w:before="160"/>
      <w:ind w:left="940" w:hanging="361"/>
    </w:pPr>
  </w:style>
  <w:style w:type="paragraph" w:customStyle="1" w:styleId="TableParagraph">
    <w:name w:val="Table Paragraph"/>
    <w:basedOn w:val="Normal"/>
    <w:uiPriority w:val="1"/>
    <w:qFormat/>
  </w:style>
  <w:style w:type="table" w:customStyle="1" w:styleId="TableGrid1">
    <w:name w:val="Table Grid1"/>
    <w:basedOn w:val="TableNormal"/>
    <w:next w:val="TableGrid"/>
    <w:uiPriority w:val="39"/>
    <w:rsid w:val="00960266"/>
    <w:pPr>
      <w:widowControl/>
      <w:autoSpaceDE/>
      <w:autoSpaceDN/>
      <w:spacing w:after="220"/>
      <w:ind w:left="360" w:hanging="360"/>
    </w:pPr>
    <w:rPr>
      <w:rFonts w:ascii="Tahoma" w:hAnsi="Tahoma" w:cs="Tahoma"/>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6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lethbridgecollege.sumtotal.host/rcore/c/dash/home"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thbridgecollege.ca/document-centre/forms/human-resource-services/educational-agreement-template-short-version" TargetMode="External"/><Relationship Id="rId11" Type="http://schemas.openxmlformats.org/officeDocument/2006/relationships/image" Target="media/image4.png"/><Relationship Id="rId5" Type="http://schemas.openxmlformats.org/officeDocument/2006/relationships/hyperlink" Target="https://lethbridgecollege.ca/document-centre/forms/human-resource-services/educational-agreement-template-long-version"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392</Words>
  <Characters>2240</Characters>
  <Application>Microsoft Office Word</Application>
  <DocSecurity>4</DocSecurity>
  <Lines>18</Lines>
  <Paragraphs>5</Paragraphs>
  <ScaleCrop>false</ScaleCrop>
  <Company>Lethbridge College</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Ann Sorge</dc:creator>
  <cp:lastModifiedBy>Sarah Norgard</cp:lastModifiedBy>
  <cp:revision>2</cp:revision>
  <dcterms:created xsi:type="dcterms:W3CDTF">2022-08-23T18:16:00Z</dcterms:created>
  <dcterms:modified xsi:type="dcterms:W3CDTF">2022-08-23T18:16:00Z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2022-01-27T00:00:00Z</vt:filetime>
  </property>
  <property fmtid="{D5CDD505-2E9C-101B-9397-08002B2CF9AE}" pid="3" name="Creator">
    <vt:lpwstr>Acrobat PDFMaker 21 for Word</vt:lpwstr>
  </property>
  <property fmtid="{D5CDD505-2E9C-101B-9397-08002B2CF9AE}" pid="4" name="LastSaved">
    <vt:filetime>2022-02-02T00:00:00Z</vt:filetime>
  </property>
</Properties>
</file>